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E3" w:rsidRDefault="00344FE3" w:rsidP="00344FE3">
      <w:pPr>
        <w:ind w:firstLine="4962"/>
        <w:jc w:val="center"/>
        <w:rPr>
          <w:color w:val="000000"/>
          <w:sz w:val="28"/>
          <w:szCs w:val="28"/>
        </w:rPr>
      </w:pPr>
      <w:r>
        <w:rPr>
          <w:color w:val="000000"/>
          <w:sz w:val="28"/>
          <w:szCs w:val="28"/>
        </w:rPr>
        <w:t>Утвержден</w:t>
      </w:r>
    </w:p>
    <w:bookmarkStart w:id="0" w:name="sub1001005229"/>
    <w:p w:rsidR="00344FE3" w:rsidRDefault="00344FE3" w:rsidP="00344FE3">
      <w:pPr>
        <w:ind w:firstLine="4962"/>
        <w:jc w:val="center"/>
        <w:rPr>
          <w:color w:val="000000"/>
          <w:sz w:val="28"/>
          <w:szCs w:val="28"/>
        </w:rPr>
      </w:pPr>
      <w:r>
        <w:fldChar w:fldCharType="begin"/>
      </w:r>
      <w:r>
        <w:instrText xml:space="preserve"> HYPERLINK "jl:30398758.0%20" </w:instrText>
      </w:r>
      <w:r>
        <w:fldChar w:fldCharType="separate"/>
      </w:r>
      <w:r>
        <w:rPr>
          <w:rStyle w:val="a7"/>
          <w:bCs/>
          <w:sz w:val="28"/>
          <w:szCs w:val="28"/>
        </w:rPr>
        <w:t>постановлением</w:t>
      </w:r>
      <w:r>
        <w:fldChar w:fldCharType="end"/>
      </w:r>
      <w:bookmarkEnd w:id="0"/>
      <w:r>
        <w:rPr>
          <w:sz w:val="28"/>
          <w:szCs w:val="28"/>
        </w:rPr>
        <w:t xml:space="preserve"> </w:t>
      </w:r>
      <w:r>
        <w:rPr>
          <w:color w:val="000000"/>
          <w:sz w:val="28"/>
          <w:szCs w:val="28"/>
        </w:rPr>
        <w:t>Правительства</w:t>
      </w:r>
    </w:p>
    <w:p w:rsidR="00344FE3" w:rsidRDefault="00344FE3" w:rsidP="00344FE3">
      <w:pPr>
        <w:ind w:firstLine="4962"/>
        <w:jc w:val="center"/>
        <w:rPr>
          <w:color w:val="000000"/>
          <w:sz w:val="28"/>
          <w:szCs w:val="28"/>
        </w:rPr>
      </w:pPr>
      <w:bookmarkStart w:id="1" w:name="_GoBack"/>
      <w:bookmarkEnd w:id="1"/>
      <w:r>
        <w:rPr>
          <w:color w:val="000000"/>
          <w:sz w:val="28"/>
          <w:szCs w:val="28"/>
        </w:rPr>
        <w:t>Кыргызской Республики</w:t>
      </w:r>
    </w:p>
    <w:p w:rsidR="00344FE3" w:rsidRDefault="00344FE3" w:rsidP="00344FE3">
      <w:pPr>
        <w:ind w:firstLine="4962"/>
        <w:jc w:val="center"/>
        <w:rPr>
          <w:color w:val="000000"/>
          <w:sz w:val="28"/>
          <w:szCs w:val="28"/>
        </w:rPr>
      </w:pPr>
      <w:r>
        <w:rPr>
          <w:color w:val="000000"/>
          <w:sz w:val="28"/>
          <w:szCs w:val="28"/>
        </w:rPr>
        <w:t>от «</w:t>
      </w:r>
      <w:r>
        <w:rPr>
          <w:color w:val="000000"/>
          <w:sz w:val="28"/>
          <w:szCs w:val="28"/>
          <w:u w:val="single"/>
        </w:rPr>
        <w:t>24</w:t>
      </w:r>
      <w:r>
        <w:rPr>
          <w:color w:val="000000"/>
          <w:sz w:val="28"/>
          <w:szCs w:val="28"/>
        </w:rPr>
        <w:t xml:space="preserve">» </w:t>
      </w:r>
      <w:r>
        <w:rPr>
          <w:color w:val="000000"/>
          <w:sz w:val="28"/>
          <w:szCs w:val="28"/>
          <w:u w:val="single"/>
        </w:rPr>
        <w:t>января 2013</w:t>
      </w:r>
      <w:r>
        <w:rPr>
          <w:color w:val="000000"/>
          <w:sz w:val="28"/>
          <w:szCs w:val="28"/>
        </w:rPr>
        <w:t xml:space="preserve"> года № 31</w:t>
      </w:r>
    </w:p>
    <w:p w:rsidR="00344FE3" w:rsidRDefault="00344FE3" w:rsidP="00344FE3">
      <w:pPr>
        <w:ind w:firstLine="567"/>
        <w:rPr>
          <w:rFonts w:eastAsia="Calibri"/>
          <w:sz w:val="24"/>
          <w:szCs w:val="24"/>
          <w:lang w:eastAsia="en-US"/>
        </w:rPr>
      </w:pPr>
    </w:p>
    <w:p w:rsidR="00344FE3" w:rsidRDefault="00344FE3" w:rsidP="00344FE3">
      <w:pPr>
        <w:ind w:firstLine="400"/>
        <w:jc w:val="center"/>
        <w:rPr>
          <w:rFonts w:eastAsia="Calibri"/>
          <w:b/>
          <w:sz w:val="28"/>
          <w:szCs w:val="28"/>
          <w:lang w:eastAsia="en-US"/>
        </w:rPr>
      </w:pPr>
      <w:r>
        <w:rPr>
          <w:rFonts w:eastAsia="Calibri"/>
          <w:b/>
          <w:sz w:val="28"/>
          <w:szCs w:val="28"/>
          <w:lang w:eastAsia="en-US"/>
        </w:rPr>
        <w:t>Перечень</w:t>
      </w:r>
    </w:p>
    <w:p w:rsidR="00344FE3" w:rsidRDefault="00344FE3" w:rsidP="00344FE3">
      <w:pPr>
        <w:ind w:firstLine="400"/>
        <w:jc w:val="center"/>
        <w:rPr>
          <w:rFonts w:eastAsia="Calibri"/>
          <w:b/>
          <w:sz w:val="28"/>
          <w:szCs w:val="28"/>
          <w:lang w:eastAsia="en-US"/>
        </w:rPr>
      </w:pPr>
      <w:r>
        <w:rPr>
          <w:rFonts w:eastAsia="Calibri"/>
          <w:b/>
          <w:sz w:val="28"/>
          <w:szCs w:val="28"/>
          <w:lang w:eastAsia="en-US"/>
        </w:rPr>
        <w:t>лекарственных средств, освобожденных от уплаты НДС при поставке и импорте на таможенную территорию Кыргызской Республики</w:t>
      </w:r>
    </w:p>
    <w:tbl>
      <w:tblPr>
        <w:tblpPr w:leftFromText="180" w:rightFromText="180" w:vertAnchor="page" w:horzAnchor="margin" w:tblpX="156" w:tblpY="3841"/>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1856"/>
        <w:gridCol w:w="7369"/>
      </w:tblGrid>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keepLines/>
              <w:ind w:left="57"/>
              <w:jc w:val="center"/>
              <w:rPr>
                <w:b/>
                <w:sz w:val="28"/>
                <w:szCs w:val="28"/>
              </w:rPr>
            </w:pPr>
            <w:r>
              <w:rPr>
                <w:b/>
                <w:sz w:val="28"/>
                <w:szCs w:val="28"/>
              </w:rPr>
              <w:t>Код</w:t>
            </w:r>
          </w:p>
          <w:p w:rsidR="00344FE3" w:rsidRDefault="00344FE3">
            <w:pPr>
              <w:keepLines/>
              <w:ind w:left="57"/>
              <w:jc w:val="center"/>
              <w:rPr>
                <w:b/>
                <w:sz w:val="28"/>
                <w:szCs w:val="28"/>
              </w:rPr>
            </w:pPr>
            <w:r>
              <w:rPr>
                <w:b/>
                <w:sz w:val="28"/>
                <w:szCs w:val="28"/>
              </w:rPr>
              <w:t>ТН ВЭД</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keepLines/>
              <w:ind w:left="57"/>
              <w:jc w:val="center"/>
              <w:rPr>
                <w:b/>
                <w:sz w:val="28"/>
                <w:szCs w:val="28"/>
              </w:rPr>
            </w:pPr>
            <w:r>
              <w:rPr>
                <w:b/>
                <w:sz w:val="28"/>
                <w:szCs w:val="28"/>
              </w:rPr>
              <w:t>Наименование позиции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1702 30 510 0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a5"/>
              <w:ind w:left="57" w:right="128"/>
              <w:jc w:val="both"/>
              <w:rPr>
                <w:sz w:val="28"/>
                <w:szCs w:val="28"/>
              </w:rPr>
            </w:pPr>
            <w:r>
              <w:rPr>
                <w:sz w:val="28"/>
                <w:szCs w:val="28"/>
              </w:rPr>
              <w:t>в виде белого кристаллического порошка, агломерированного или неагломерированного</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2501 00</w:t>
            </w:r>
            <w:r>
              <w:rPr>
                <w:sz w:val="28"/>
                <w:szCs w:val="28"/>
                <w:lang w:val="ky-KG"/>
              </w:rPr>
              <w:t xml:space="preserve"> </w:t>
            </w:r>
            <w:r>
              <w:rPr>
                <w:sz w:val="28"/>
                <w:szCs w:val="28"/>
              </w:rPr>
              <w:t>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rFonts w:eastAsia="Calibri"/>
                <w:sz w:val="28"/>
                <w:szCs w:val="28"/>
                <w:lang w:eastAsia="en-US"/>
              </w:rPr>
            </w:pPr>
            <w:r>
              <w:rPr>
                <w:rFonts w:eastAsia="Calibri"/>
                <w:sz w:val="28"/>
                <w:szCs w:val="28"/>
                <w:lang w:eastAsia="en-US"/>
              </w:rPr>
              <w:t xml:space="preserve">натрия хлорид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2501 00</w:t>
            </w:r>
            <w:r>
              <w:rPr>
                <w:sz w:val="28"/>
                <w:szCs w:val="28"/>
                <w:lang w:val="ky-KG"/>
              </w:rPr>
              <w:t xml:space="preserve"> </w:t>
            </w:r>
            <w:r>
              <w:rPr>
                <w:sz w:val="28"/>
                <w:szCs w:val="28"/>
              </w:rPr>
              <w:t>919 0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rFonts w:eastAsia="Calibri"/>
                <w:sz w:val="28"/>
                <w:szCs w:val="28"/>
                <w:lang w:eastAsia="en-US"/>
              </w:rPr>
            </w:pPr>
            <w:r>
              <w:rPr>
                <w:rFonts w:eastAsia="Calibri"/>
                <w:sz w:val="28"/>
                <w:szCs w:val="28"/>
                <w:lang w:eastAsia="en-US"/>
              </w:rPr>
              <w:t>Прочая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2520 10 000 0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rFonts w:eastAsia="Calibri"/>
                <w:sz w:val="28"/>
                <w:szCs w:val="28"/>
                <w:lang w:eastAsia="en-US"/>
              </w:rPr>
            </w:pPr>
            <w:r>
              <w:rPr>
                <w:sz w:val="28"/>
                <w:szCs w:val="28"/>
              </w:rPr>
              <w:t xml:space="preserve">гипс; </w:t>
            </w:r>
            <w:r>
              <w:rPr>
                <w:rFonts w:eastAsia="Calibri"/>
                <w:sz w:val="28"/>
                <w:szCs w:val="28"/>
                <w:lang w:eastAsia="en-US"/>
              </w:rPr>
              <w:t>ангидрит</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2710 19</w:t>
            </w:r>
            <w:r>
              <w:rPr>
                <w:sz w:val="28"/>
                <w:szCs w:val="28"/>
                <w:lang w:val="ky-KG"/>
              </w:rPr>
              <w:t xml:space="preserve"> </w:t>
            </w:r>
            <w:r>
              <w:rPr>
                <w:sz w:val="28"/>
                <w:szCs w:val="28"/>
              </w:rPr>
              <w:t>850 0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светлые масла, вазелиновое масло</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2712 10</w:t>
            </w:r>
            <w:r>
              <w:rPr>
                <w:sz w:val="28"/>
                <w:szCs w:val="28"/>
                <w:lang w:val="ky-KG"/>
              </w:rPr>
              <w:t xml:space="preserve"> </w:t>
            </w:r>
            <w:r>
              <w:rPr>
                <w:sz w:val="28"/>
                <w:szCs w:val="28"/>
              </w:rPr>
              <w:t>900 0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i/>
                <w:sz w:val="28"/>
                <w:szCs w:val="28"/>
              </w:rPr>
            </w:pPr>
            <w:r>
              <w:rPr>
                <w:sz w:val="28"/>
                <w:szCs w:val="28"/>
              </w:rPr>
              <w:t>2801 20 000 0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 xml:space="preserve">йод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2804 29 100 0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 xml:space="preserve">гелий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2811 29</w:t>
            </w:r>
            <w:r>
              <w:rPr>
                <w:sz w:val="28"/>
                <w:szCs w:val="28"/>
                <w:lang w:val="ky-KG"/>
              </w:rPr>
              <w:t xml:space="preserve"> </w:t>
            </w:r>
            <w:r>
              <w:rPr>
                <w:sz w:val="28"/>
                <w:szCs w:val="28"/>
              </w:rPr>
              <w:t>300 0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оксиды азота</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2827 20 000 0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lang w:val="ky-KG"/>
              </w:rPr>
            </w:pPr>
            <w:r>
              <w:rPr>
                <w:sz w:val="28"/>
                <w:szCs w:val="28"/>
              </w:rPr>
              <w:t xml:space="preserve">хлорид кальция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Pr>
                <w:rFonts w:eastAsia="Calibri"/>
                <w:sz w:val="28"/>
                <w:szCs w:val="28"/>
                <w:lang w:eastAsia="en-US"/>
              </w:rPr>
            </w:pPr>
            <w:r>
              <w:rPr>
                <w:rFonts w:eastAsia="Calibri"/>
                <w:sz w:val="28"/>
                <w:szCs w:val="28"/>
                <w:lang w:eastAsia="en-US"/>
              </w:rPr>
              <w:t>2827 39 850 0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rPr>
                <w:rFonts w:eastAsia="Calibri"/>
                <w:sz w:val="28"/>
                <w:szCs w:val="28"/>
                <w:lang w:eastAsia="en-US"/>
              </w:rPr>
            </w:pPr>
            <w:r>
              <w:rPr>
                <w:rFonts w:eastAsia="Calibri"/>
                <w:sz w:val="28"/>
                <w:szCs w:val="28"/>
                <w:lang w:eastAsia="en-US"/>
              </w:rPr>
              <w:t>хлориды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2827 60 000 0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lang w:val="ky-KG"/>
              </w:rPr>
              <w:t>й</w:t>
            </w:r>
            <w:r>
              <w:rPr>
                <w:sz w:val="28"/>
                <w:szCs w:val="28"/>
              </w:rPr>
              <w:t>одиды и йодид оксиды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Pr>
                <w:rFonts w:eastAsia="Calibri"/>
                <w:sz w:val="28"/>
                <w:szCs w:val="28"/>
                <w:lang w:eastAsia="en-US"/>
              </w:rPr>
            </w:pPr>
            <w:r>
              <w:rPr>
                <w:rFonts w:eastAsia="Calibri"/>
                <w:sz w:val="28"/>
                <w:szCs w:val="28"/>
                <w:lang w:eastAsia="en-US"/>
              </w:rPr>
              <w:t>2833 21 000 0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rFonts w:eastAsia="Calibri"/>
                <w:sz w:val="28"/>
                <w:szCs w:val="28"/>
                <w:lang w:eastAsia="en-US"/>
              </w:rPr>
              <w:t>сульфат магния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2833 29</w:t>
            </w:r>
            <w:r>
              <w:rPr>
                <w:sz w:val="28"/>
                <w:szCs w:val="28"/>
                <w:lang w:val="ky-KG"/>
              </w:rPr>
              <w:t xml:space="preserve"> </w:t>
            </w:r>
            <w:r>
              <w:rPr>
                <w:sz w:val="28"/>
                <w:szCs w:val="28"/>
              </w:rPr>
              <w:t>500 0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lang w:val="ky-KG"/>
              </w:rPr>
            </w:pPr>
            <w:r>
              <w:rPr>
                <w:sz w:val="28"/>
                <w:szCs w:val="28"/>
              </w:rPr>
              <w:t>железа</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2836 30 000 0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водо</w:t>
            </w:r>
            <w:proofErr w:type="gramStart"/>
            <w:r>
              <w:rPr>
                <w:sz w:val="28"/>
                <w:szCs w:val="28"/>
              </w:rPr>
              <w:t>p</w:t>
            </w:r>
            <w:proofErr w:type="gramEnd"/>
            <w:r>
              <w:rPr>
                <w:sz w:val="28"/>
                <w:szCs w:val="28"/>
              </w:rPr>
              <w:t>одкаpбонат натрия (бикарбонат натрия)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2841 61 000 0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 xml:space="preserve">перманганат калия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2847 00 000 0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lang w:val="ky-KG"/>
              </w:rPr>
            </w:pPr>
            <w:r>
              <w:rPr>
                <w:sz w:val="28"/>
                <w:szCs w:val="28"/>
              </w:rPr>
              <w:t>пе</w:t>
            </w:r>
            <w:proofErr w:type="gramStart"/>
            <w:r>
              <w:rPr>
                <w:sz w:val="28"/>
                <w:szCs w:val="28"/>
              </w:rPr>
              <w:t>p</w:t>
            </w:r>
            <w:proofErr w:type="gramEnd"/>
            <w:r>
              <w:rPr>
                <w:sz w:val="28"/>
                <w:szCs w:val="28"/>
              </w:rPr>
              <w:t>оксид водоpода, отвеpжденный или не отвеpжденный мочевиной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2903 49</w:t>
            </w:r>
            <w:r>
              <w:rPr>
                <w:sz w:val="28"/>
                <w:szCs w:val="28"/>
                <w:lang w:val="ky-KG"/>
              </w:rPr>
              <w:t xml:space="preserve"> </w:t>
            </w:r>
            <w:r>
              <w:rPr>
                <w:sz w:val="28"/>
                <w:szCs w:val="28"/>
              </w:rPr>
              <w:t>800 0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2905 43 000 0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маннит</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2905 45</w:t>
            </w:r>
            <w:r>
              <w:rPr>
                <w:sz w:val="28"/>
                <w:szCs w:val="28"/>
                <w:lang w:val="ky-KG"/>
              </w:rPr>
              <w:t xml:space="preserve"> </w:t>
            </w:r>
            <w:r>
              <w:rPr>
                <w:sz w:val="28"/>
                <w:szCs w:val="28"/>
              </w:rPr>
              <w:t>000 9</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2916 31 000 0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lang w:val="ky-KG"/>
              </w:rPr>
            </w:pPr>
            <w:r>
              <w:rPr>
                <w:sz w:val="28"/>
                <w:szCs w:val="28"/>
              </w:rPr>
              <w:t>бензойная кислота, ее соли и сложные эфиры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2916 39</w:t>
            </w:r>
            <w:r>
              <w:rPr>
                <w:sz w:val="28"/>
                <w:szCs w:val="28"/>
                <w:lang w:val="ky-KG"/>
              </w:rPr>
              <w:t xml:space="preserve"> </w:t>
            </w:r>
            <w:r>
              <w:rPr>
                <w:sz w:val="28"/>
                <w:szCs w:val="28"/>
              </w:rPr>
              <w:t>000 0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2918 16</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глюконовая кислота, ее соли и сложные эфиры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2918 19</w:t>
            </w:r>
            <w:r>
              <w:rPr>
                <w:sz w:val="28"/>
                <w:szCs w:val="28"/>
                <w:lang w:val="ky-KG"/>
              </w:rPr>
              <w:t xml:space="preserve"> </w:t>
            </w:r>
            <w:r>
              <w:rPr>
                <w:sz w:val="28"/>
                <w:szCs w:val="28"/>
              </w:rPr>
              <w:t>300 0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 xml:space="preserve">холевая кислота, 3-α,12- α-  дигидрокси- 5-β-холан-24-овая кислота (дезоксихолевая  кислота), их соли и сложные  эфиры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2918 21</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салициловая кислота и ее соли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2918 22 000 0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i/>
                <w:iCs/>
                <w:sz w:val="28"/>
                <w:szCs w:val="28"/>
              </w:rPr>
              <w:t>o</w:t>
            </w:r>
            <w:r>
              <w:rPr>
                <w:sz w:val="28"/>
                <w:szCs w:val="28"/>
              </w:rPr>
              <w:t>-ацетилсалициловая кислота, ее соли и сложные эфиры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2918 29</w:t>
            </w:r>
            <w:r>
              <w:rPr>
                <w:sz w:val="28"/>
                <w:szCs w:val="28"/>
                <w:lang w:val="ky-KG"/>
              </w:rPr>
              <w:t xml:space="preserve"> </w:t>
            </w:r>
            <w:r>
              <w:rPr>
                <w:sz w:val="28"/>
                <w:szCs w:val="28"/>
              </w:rPr>
              <w:t>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сульфосалициловые кислоты, гидроксинафтойные кислоты; их соли и сложные эфиры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lastRenderedPageBreak/>
              <w:t>2918 30 000 0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2921 30</w:t>
            </w:r>
            <w:r>
              <w:rPr>
                <w:sz w:val="28"/>
                <w:szCs w:val="28"/>
                <w:lang w:val="ky-KG"/>
              </w:rPr>
              <w:t xml:space="preserve"> </w:t>
            </w:r>
            <w:r>
              <w:rPr>
                <w:sz w:val="28"/>
                <w:szCs w:val="28"/>
              </w:rPr>
              <w:t>990 0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2921 44 000 0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дифениламин и его производные; соли этих соединений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2922 31</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амфепрамон (INN), метадон (INN) и норметадон (INN); соли этих соединений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2922 49 950 0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lang w:val="ky-KG"/>
              </w:rPr>
            </w:pPr>
            <w:r>
              <w:rPr>
                <w:sz w:val="28"/>
                <w:szCs w:val="28"/>
              </w:rPr>
              <w:t>прочие аминокислоты, кроме соединений, содержащих более одного типа кислородсодержащих функциональных групп, и их сложные эфиры; соли этих соединений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2923 90 000 0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lang w:val="ky-KG"/>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2924 29 100 0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лидокаин (INN)</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2924 29 300 0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парацетамол (INN)</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lang w:val="ky-KG"/>
              </w:rPr>
            </w:pPr>
            <w:r>
              <w:rPr>
                <w:sz w:val="28"/>
                <w:szCs w:val="28"/>
                <w:lang w:val="ky-KG"/>
              </w:rPr>
              <w:t>2925 29 000 0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lang w:val="ky-KG"/>
              </w:rPr>
            </w:pPr>
            <w:r>
              <w:rPr>
                <w:sz w:val="28"/>
                <w:szCs w:val="28"/>
                <w:lang w:val="ky-KG"/>
              </w:rPr>
              <w:t>2932 19 000 0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2932 99</w:t>
            </w:r>
            <w:r>
              <w:rPr>
                <w:sz w:val="28"/>
                <w:szCs w:val="28"/>
                <w:lang w:val="ky-KG"/>
              </w:rPr>
              <w:t xml:space="preserve"> </w:t>
            </w:r>
            <w:r>
              <w:rPr>
                <w:sz w:val="28"/>
                <w:szCs w:val="28"/>
              </w:rPr>
              <w:t>850 0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lang w:val="ky-KG"/>
              </w:rPr>
            </w:pPr>
            <w:r>
              <w:rPr>
                <w:sz w:val="28"/>
                <w:szCs w:val="28"/>
                <w:lang w:val="ky-KG"/>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Pr>
                <w:sz w:val="28"/>
                <w:szCs w:val="28"/>
              </w:rPr>
            </w:pPr>
            <w:r>
              <w:rPr>
                <w:rFonts w:eastAsia="Calibri"/>
                <w:sz w:val="28"/>
                <w:szCs w:val="28"/>
                <w:lang w:eastAsia="en-US"/>
              </w:rPr>
              <w:t>2933 29 100 0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jc w:val="both"/>
              <w:rPr>
                <w:rFonts w:eastAsia="Calibri"/>
                <w:sz w:val="28"/>
                <w:szCs w:val="28"/>
                <w:lang w:eastAsia="en-US"/>
              </w:rPr>
            </w:pPr>
            <w:proofErr w:type="gramStart"/>
            <w:r>
              <w:rPr>
                <w:rFonts w:eastAsia="Calibri"/>
                <w:sz w:val="28"/>
                <w:szCs w:val="28"/>
                <w:lang w:eastAsia="en-US"/>
              </w:rPr>
              <w:t xml:space="preserve">нафазолина гидрохлорид (INNM) и нафазолина нитрат (INNM; фентоламин (INN; толазолина гидрохлорид (INNM)          </w:t>
            </w:r>
            <w:proofErr w:type="gramEnd"/>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Pr>
                <w:rFonts w:eastAsia="Calibri"/>
                <w:sz w:val="28"/>
                <w:szCs w:val="28"/>
                <w:lang w:eastAsia="en-US"/>
              </w:rPr>
            </w:pPr>
            <w:r>
              <w:rPr>
                <w:rFonts w:eastAsia="Calibri"/>
                <w:sz w:val="28"/>
                <w:szCs w:val="28"/>
                <w:lang w:eastAsia="en-US"/>
              </w:rPr>
              <w:t xml:space="preserve">2933 29 900 0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rPr>
                <w:rFonts w:eastAsia="Calibri"/>
                <w:sz w:val="28"/>
                <w:szCs w:val="28"/>
                <w:lang w:eastAsia="en-US"/>
              </w:rPr>
            </w:pPr>
            <w:r>
              <w:rPr>
                <w:rFonts w:eastAsia="Calibri"/>
                <w:sz w:val="28"/>
                <w:szCs w:val="28"/>
                <w:lang w:eastAsia="en-US"/>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Pr>
                <w:rFonts w:eastAsia="Calibri"/>
                <w:sz w:val="28"/>
                <w:szCs w:val="28"/>
                <w:lang w:eastAsia="en-US"/>
              </w:rPr>
            </w:pPr>
            <w:r>
              <w:rPr>
                <w:rFonts w:eastAsia="Calibri"/>
                <w:sz w:val="28"/>
                <w:szCs w:val="28"/>
                <w:lang w:eastAsia="en-US"/>
              </w:rPr>
              <w:t xml:space="preserve">2933 39 990 0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rPr>
                <w:rFonts w:eastAsia="Calibri"/>
                <w:sz w:val="28"/>
                <w:szCs w:val="28"/>
                <w:lang w:eastAsia="en-US"/>
              </w:rPr>
            </w:pPr>
            <w:r>
              <w:rPr>
                <w:rFonts w:eastAsia="Calibri"/>
                <w:sz w:val="28"/>
                <w:szCs w:val="28"/>
                <w:lang w:eastAsia="en-US"/>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2933 49 900 0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lang w:val="ky-KG"/>
              </w:rPr>
            </w:pPr>
            <w:r>
              <w:rPr>
                <w:sz w:val="28"/>
                <w:szCs w:val="28"/>
              </w:rPr>
              <w:t>прочие</w:t>
            </w:r>
            <w:r>
              <w:rPr>
                <w:sz w:val="28"/>
                <w:szCs w:val="28"/>
                <w:lang w:val="ky-KG"/>
              </w:rPr>
              <w:t xml:space="preserve">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Pr>
                <w:rFonts w:eastAsia="Calibri"/>
                <w:sz w:val="28"/>
                <w:szCs w:val="28"/>
                <w:lang w:eastAsia="en-US"/>
              </w:rPr>
            </w:pPr>
            <w:r>
              <w:rPr>
                <w:rFonts w:eastAsia="Calibri"/>
                <w:sz w:val="28"/>
                <w:szCs w:val="28"/>
                <w:lang w:eastAsia="en-US"/>
              </w:rPr>
              <w:t>2933 53 100 0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rPr>
                <w:rFonts w:eastAsia="Calibri"/>
                <w:sz w:val="28"/>
                <w:szCs w:val="28"/>
                <w:lang w:eastAsia="en-US"/>
              </w:rPr>
            </w:pPr>
            <w:r>
              <w:rPr>
                <w:rFonts w:eastAsia="Calibri"/>
                <w:sz w:val="28"/>
                <w:szCs w:val="28"/>
                <w:lang w:eastAsia="en-US"/>
              </w:rPr>
              <w:t xml:space="preserve">фенобарбитал (INN), барбитал (INN) и их соли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Pr>
                <w:rFonts w:eastAsia="Calibri"/>
                <w:sz w:val="28"/>
                <w:szCs w:val="28"/>
                <w:lang w:eastAsia="en-US"/>
              </w:rPr>
            </w:pPr>
            <w:r>
              <w:rPr>
                <w:rFonts w:eastAsia="Calibri"/>
                <w:sz w:val="28"/>
                <w:szCs w:val="28"/>
                <w:lang w:eastAsia="en-US"/>
              </w:rPr>
              <w:t xml:space="preserve">2933 59 950 0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rPr>
                <w:rFonts w:eastAsia="Calibri"/>
                <w:sz w:val="28"/>
                <w:szCs w:val="28"/>
                <w:lang w:eastAsia="en-US"/>
              </w:rPr>
            </w:pPr>
            <w:r>
              <w:rPr>
                <w:rFonts w:eastAsia="Calibri"/>
                <w:sz w:val="28"/>
                <w:szCs w:val="28"/>
                <w:lang w:eastAsia="en-US"/>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Pr>
                <w:rFonts w:eastAsia="Calibri"/>
                <w:sz w:val="28"/>
                <w:szCs w:val="28"/>
                <w:lang w:eastAsia="en-US"/>
              </w:rPr>
            </w:pPr>
            <w:r>
              <w:rPr>
                <w:rFonts w:eastAsia="Calibri"/>
                <w:sz w:val="28"/>
                <w:szCs w:val="28"/>
                <w:lang w:eastAsia="en-US"/>
              </w:rPr>
              <w:t xml:space="preserve">2933 99 900 0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rPr>
                <w:rFonts w:eastAsia="Calibri"/>
                <w:sz w:val="28"/>
                <w:szCs w:val="28"/>
                <w:lang w:eastAsia="en-US"/>
              </w:rPr>
            </w:pPr>
            <w:r>
              <w:rPr>
                <w:rFonts w:eastAsia="Calibri"/>
                <w:sz w:val="28"/>
                <w:szCs w:val="28"/>
                <w:lang w:eastAsia="en-US"/>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2934 99</w:t>
            </w:r>
            <w:r>
              <w:rPr>
                <w:sz w:val="28"/>
                <w:szCs w:val="28"/>
                <w:lang w:val="ky-KG"/>
              </w:rPr>
              <w:t xml:space="preserve"> </w:t>
            </w:r>
            <w:r>
              <w:rPr>
                <w:sz w:val="28"/>
                <w:szCs w:val="28"/>
              </w:rPr>
              <w:t>900 0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2935 00</w:t>
            </w:r>
            <w:r>
              <w:rPr>
                <w:sz w:val="28"/>
                <w:szCs w:val="28"/>
                <w:lang w:val="ky-KG"/>
              </w:rPr>
              <w:t xml:space="preserve"> </w:t>
            </w:r>
            <w:r>
              <w:rPr>
                <w:sz w:val="28"/>
                <w:szCs w:val="28"/>
              </w:rPr>
              <w:t>900 0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lang w:val="ky-KG"/>
              </w:rPr>
            </w:pPr>
            <w:r>
              <w:rPr>
                <w:sz w:val="28"/>
                <w:szCs w:val="28"/>
                <w:lang w:val="ky-KG"/>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2936 21 000 0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витамины A и их производные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2936 22 000 9</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2936 24 000 0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кислота D- или DL-пантотеновая (витамин B</w:t>
            </w:r>
            <w:r>
              <w:rPr>
                <w:sz w:val="28"/>
                <w:szCs w:val="28"/>
                <w:vertAlign w:val="subscript"/>
              </w:rPr>
              <w:t>3</w:t>
            </w:r>
            <w:r>
              <w:rPr>
                <w:sz w:val="28"/>
                <w:szCs w:val="28"/>
              </w:rPr>
              <w:t xml:space="preserve"> или витамин B</w:t>
            </w:r>
            <w:r>
              <w:rPr>
                <w:sz w:val="28"/>
                <w:szCs w:val="28"/>
                <w:vertAlign w:val="subscript"/>
              </w:rPr>
              <w:t>5</w:t>
            </w:r>
            <w:r>
              <w:rPr>
                <w:sz w:val="28"/>
                <w:szCs w:val="28"/>
              </w:rPr>
              <w:t>), ее производные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2936 25 000 0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витамин B</w:t>
            </w:r>
            <w:r>
              <w:rPr>
                <w:sz w:val="28"/>
                <w:szCs w:val="28"/>
                <w:vertAlign w:val="subscript"/>
              </w:rPr>
              <w:t>6</w:t>
            </w:r>
            <w:r>
              <w:rPr>
                <w:sz w:val="28"/>
                <w:szCs w:val="28"/>
              </w:rPr>
              <w:t xml:space="preserve"> и его производные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2936 26 000 0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витамин B</w:t>
            </w:r>
            <w:r>
              <w:rPr>
                <w:sz w:val="28"/>
                <w:szCs w:val="28"/>
                <w:vertAlign w:val="subscript"/>
              </w:rPr>
              <w:t>12</w:t>
            </w:r>
            <w:r>
              <w:rPr>
                <w:sz w:val="28"/>
                <w:szCs w:val="28"/>
              </w:rPr>
              <w:t xml:space="preserve"> и его производные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2936 27 000 0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витамин C и его производные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2936 29 100 0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витамин B</w:t>
            </w:r>
            <w:r>
              <w:rPr>
                <w:sz w:val="28"/>
                <w:szCs w:val="28"/>
                <w:vertAlign w:val="subscript"/>
              </w:rPr>
              <w:t>9</w:t>
            </w:r>
            <w:r>
              <w:rPr>
                <w:sz w:val="28"/>
                <w:szCs w:val="28"/>
              </w:rPr>
              <w:t xml:space="preserve"> и его производные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2936 90 800 0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смеси витаминов, в том числе в любом растворителе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2937 21 000 0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кортизон, гидрокортизон, преднизон (дегидрокортизон) и преднизолон (дегидрогидрокортизон)</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2937 23</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эстрогены и прогестины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2937 31 000 0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эпинефрин</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2937 40 000 0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lang w:val="ky-KG"/>
              </w:rPr>
            </w:pPr>
            <w:r>
              <w:rPr>
                <w:sz w:val="28"/>
                <w:szCs w:val="28"/>
              </w:rPr>
              <w:t xml:space="preserve">производные аминокислот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lastRenderedPageBreak/>
              <w:t>2937 90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прочие простагландины, тромбоксаны и лейкотриены, природные или синтезированные; их производные и структурные аналоги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2938 10 000 0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рутозид (рутин) и его производные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2939 11 000 0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2939 20 000 0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10"/>
              <w:ind w:left="57" w:right="128" w:firstLine="0"/>
              <w:jc w:val="both"/>
              <w:rPr>
                <w:sz w:val="28"/>
                <w:szCs w:val="28"/>
              </w:rPr>
            </w:pPr>
            <w:r>
              <w:rPr>
                <w:sz w:val="28"/>
                <w:szCs w:val="28"/>
              </w:rPr>
              <w:t>алкалоиды, выделенные из коры хинного дерева, и их производные; соли этих соединений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2939 51 000 0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0"/>
              <w:ind w:left="57" w:right="128" w:firstLine="0"/>
              <w:rPr>
                <w:sz w:val="28"/>
                <w:szCs w:val="28"/>
              </w:rPr>
            </w:pPr>
            <w:r>
              <w:rPr>
                <w:sz w:val="28"/>
                <w:szCs w:val="28"/>
              </w:rPr>
              <w:t>фенетиллин (INN) и его соли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2939 59 000 0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0"/>
              <w:ind w:left="57" w:right="128" w:firstLine="0"/>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2939 99 000 0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0"/>
              <w:ind w:left="57" w:right="128" w:firstLine="0"/>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2940 00</w:t>
            </w:r>
            <w:r>
              <w:rPr>
                <w:sz w:val="28"/>
                <w:szCs w:val="28"/>
                <w:lang w:val="ky-KG"/>
              </w:rPr>
              <w:t xml:space="preserve"> </w:t>
            </w:r>
            <w:r>
              <w:rPr>
                <w:sz w:val="28"/>
                <w:szCs w:val="28"/>
              </w:rPr>
              <w:t>000 0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2941 10 100 0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0"/>
              <w:ind w:left="57" w:right="128" w:firstLine="0"/>
              <w:rPr>
                <w:sz w:val="28"/>
                <w:szCs w:val="28"/>
              </w:rPr>
            </w:pPr>
            <w:r>
              <w:rPr>
                <w:sz w:val="28"/>
                <w:szCs w:val="28"/>
              </w:rPr>
              <w:t>амоксициллин (INN) и его соли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 xml:space="preserve">2941 10 200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0"/>
              <w:ind w:left="57" w:right="128" w:firstLine="57"/>
              <w:rPr>
                <w:sz w:val="28"/>
                <w:szCs w:val="28"/>
              </w:rPr>
            </w:pPr>
            <w:r>
              <w:rPr>
                <w:sz w:val="28"/>
                <w:szCs w:val="28"/>
              </w:rPr>
              <w:t xml:space="preserve">ампициллин </w:t>
            </w:r>
            <w:proofErr w:type="gramStart"/>
            <w:r>
              <w:rPr>
                <w:sz w:val="28"/>
                <w:szCs w:val="28"/>
              </w:rPr>
              <w:t xml:space="preserve">( </w:t>
            </w:r>
            <w:proofErr w:type="gramEnd"/>
            <w:r>
              <w:rPr>
                <w:sz w:val="28"/>
                <w:szCs w:val="28"/>
              </w:rPr>
              <w:t xml:space="preserve">INN), метампициллин (INN), пивампициллин (INN) и их соли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 xml:space="preserve">2941 10 900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0"/>
              <w:ind w:left="57" w:right="128" w:firstLine="0"/>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2941 20 800 1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0"/>
              <w:ind w:left="57" w:right="128" w:firstLine="0"/>
              <w:rPr>
                <w:sz w:val="28"/>
                <w:szCs w:val="28"/>
              </w:rPr>
            </w:pPr>
            <w:r>
              <w:rPr>
                <w:sz w:val="28"/>
                <w:szCs w:val="28"/>
              </w:rPr>
              <w:t>стрептомицин</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 xml:space="preserve">2941 40 000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0"/>
              <w:ind w:left="57" w:right="128" w:firstLine="0"/>
              <w:rPr>
                <w:sz w:val="28"/>
                <w:szCs w:val="28"/>
              </w:rPr>
            </w:pPr>
            <w:r>
              <w:rPr>
                <w:sz w:val="28"/>
                <w:szCs w:val="28"/>
              </w:rPr>
              <w:t>хлорамфеникол и его производные; соли этих соединений: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2941 50</w:t>
            </w:r>
            <w:r>
              <w:rPr>
                <w:sz w:val="28"/>
                <w:szCs w:val="28"/>
                <w:lang w:val="ky-KG"/>
              </w:rPr>
              <w:t xml:space="preserve"> </w:t>
            </w:r>
            <w:r>
              <w:rPr>
                <w:sz w:val="28"/>
                <w:szCs w:val="28"/>
              </w:rPr>
              <w:t>000 1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эритромицин</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2941 50 000 9</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2941 90 000 1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ight="128"/>
              <w:rPr>
                <w:sz w:val="28"/>
                <w:szCs w:val="28"/>
              </w:rPr>
            </w:pPr>
            <w:r>
              <w:rPr>
                <w:sz w:val="28"/>
                <w:szCs w:val="28"/>
              </w:rPr>
              <w:t xml:space="preserve">канамицина сульфат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2941 90 000 9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ight="128"/>
              <w:rPr>
                <w:sz w:val="28"/>
                <w:szCs w:val="28"/>
              </w:rPr>
            </w:pPr>
            <w:r>
              <w:rPr>
                <w:sz w:val="28"/>
                <w:szCs w:val="28"/>
              </w:rPr>
              <w:t xml:space="preserve">прочие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Pr>
                <w:sz w:val="28"/>
                <w:szCs w:val="28"/>
              </w:rPr>
            </w:pPr>
            <w:r>
              <w:rPr>
                <w:sz w:val="28"/>
                <w:szCs w:val="28"/>
              </w:rPr>
              <w:t>2942 00 000 0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a3"/>
              <w:keepLines/>
              <w:widowControl/>
              <w:ind w:left="57" w:right="128"/>
              <w:rPr>
                <w:sz w:val="28"/>
                <w:szCs w:val="28"/>
              </w:rPr>
            </w:pPr>
            <w:r>
              <w:rPr>
                <w:sz w:val="28"/>
                <w:szCs w:val="28"/>
              </w:rPr>
              <w:t>соединения органические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3001 90 910 0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гепарин и его соли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3002 10 100 1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против яда змей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3002 10 100 9</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3002 10 910 0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rPr>
                <w:sz w:val="28"/>
                <w:szCs w:val="28"/>
              </w:rPr>
            </w:pPr>
            <w:r>
              <w:rPr>
                <w:sz w:val="28"/>
                <w:szCs w:val="28"/>
              </w:rPr>
              <w:t>гемоглобин, глобулины крови и сывороточные глобулины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 xml:space="preserve">3002 10 950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5"/>
              <w:ind w:left="57" w:right="128" w:firstLine="0"/>
              <w:rPr>
                <w:sz w:val="28"/>
                <w:szCs w:val="28"/>
              </w:rPr>
            </w:pPr>
            <w:r>
              <w:rPr>
                <w:sz w:val="28"/>
                <w:szCs w:val="28"/>
              </w:rPr>
              <w:t>человеческого происхождения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3002 10 990 0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4"/>
              <w:ind w:left="57" w:right="128" w:firstLine="0"/>
              <w:jc w:val="both"/>
              <w:rPr>
                <w:sz w:val="28"/>
                <w:szCs w:val="28"/>
              </w:rPr>
            </w:pPr>
            <w:r>
              <w:rPr>
                <w:sz w:val="28"/>
                <w:szCs w:val="28"/>
              </w:rPr>
              <w:t xml:space="preserve">кровь животных, приготовленная для использования в диагностических целях, прочая </w:t>
            </w:r>
          </w:p>
        </w:tc>
      </w:tr>
      <w:tr w:rsidR="00344FE3" w:rsidTr="00344FE3">
        <w:trPr>
          <w:cantSplit/>
          <w:trHeight w:val="60"/>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 xml:space="preserve">3002 20 000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rPr>
                <w:sz w:val="28"/>
                <w:szCs w:val="28"/>
              </w:rPr>
            </w:pPr>
            <w:r>
              <w:rPr>
                <w:sz w:val="28"/>
                <w:szCs w:val="28"/>
              </w:rPr>
              <w:t xml:space="preserve">вакцины для людей: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3002 90 100 0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rPr>
                <w:sz w:val="28"/>
                <w:szCs w:val="28"/>
              </w:rPr>
            </w:pPr>
            <w:r>
              <w:rPr>
                <w:sz w:val="28"/>
                <w:szCs w:val="28"/>
              </w:rPr>
              <w:t>кровь человеческая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3002 90 300 0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jc w:val="both"/>
              <w:rPr>
                <w:sz w:val="28"/>
                <w:szCs w:val="28"/>
              </w:rPr>
            </w:pPr>
            <w:r>
              <w:rPr>
                <w:sz w:val="28"/>
                <w:szCs w:val="28"/>
              </w:rPr>
              <w:t>кровь животных, приготовленная для использования в терапевтических, профилактических или диагностических целях</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3002 90 500 0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rPr>
                <w:sz w:val="28"/>
                <w:szCs w:val="28"/>
              </w:rPr>
            </w:pPr>
            <w:r>
              <w:rPr>
                <w:sz w:val="28"/>
                <w:szCs w:val="28"/>
              </w:rPr>
              <w:t>культуры микроорганизмов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3002 90 900 0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rPr>
                <w:sz w:val="28"/>
                <w:szCs w:val="28"/>
              </w:rPr>
            </w:pPr>
            <w:r>
              <w:rPr>
                <w:sz w:val="28"/>
                <w:szCs w:val="28"/>
              </w:rPr>
              <w:t>прочие, культуры микроорганизмов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lastRenderedPageBreak/>
              <w:t xml:space="preserve">3003 10 000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jc w:val="both"/>
              <w:rPr>
                <w:sz w:val="28"/>
                <w:szCs w:val="28"/>
              </w:rPr>
            </w:pPr>
            <w:r>
              <w:rPr>
                <w:sz w:val="28"/>
                <w:szCs w:val="28"/>
              </w:rPr>
              <w:t>содержащие пенициллины или их производные, имеющие структуру пенициллиновой кислоты, или содержащие стрептомицины или их производные: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3003 31 000 0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rPr>
                <w:sz w:val="28"/>
                <w:szCs w:val="28"/>
              </w:rPr>
            </w:pPr>
            <w:r>
              <w:rPr>
                <w:sz w:val="28"/>
                <w:szCs w:val="28"/>
              </w:rPr>
              <w:t>лекарственные средства, содержащие инсулин</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3003 39 000 0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jc w:val="both"/>
              <w:rPr>
                <w:sz w:val="28"/>
                <w:szCs w:val="28"/>
              </w:rPr>
            </w:pPr>
            <w:r>
              <w:rPr>
                <w:sz w:val="28"/>
                <w:szCs w:val="28"/>
              </w:rPr>
              <w:t>лекарственные средства, содержащие гормоны или прочие соединения товарной позиции 2937, но не содержащие антибиотиков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3003 40 000 0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1"/>
              <w:ind w:left="57" w:right="128" w:firstLine="0"/>
              <w:jc w:val="both"/>
              <w:rPr>
                <w:sz w:val="28"/>
                <w:szCs w:val="28"/>
              </w:rPr>
            </w:pPr>
            <w:r>
              <w:rPr>
                <w:sz w:val="28"/>
                <w:szCs w:val="28"/>
              </w:rPr>
              <w:t>лекарственные средства, содержащие алкалоиды или их производные, но не содержащие гормонов или прочих соединений товарной позиции 2937, или антибиотиков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3003 90 100 0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jc w:val="both"/>
              <w:rPr>
                <w:sz w:val="28"/>
                <w:szCs w:val="28"/>
              </w:rPr>
            </w:pPr>
            <w:r>
              <w:rPr>
                <w:sz w:val="28"/>
                <w:szCs w:val="28"/>
              </w:rPr>
              <w:t>лекарственные средства, содержащие йод или соединения йода</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 xml:space="preserve">3003 90 900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 xml:space="preserve">3004 10 100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содержащие в качестве активных веществ только пенициллины или их производные, имеющие структуру пенициллановой кислоты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 xml:space="preserve">3004 10 900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4"/>
              <w:ind w:left="57" w:right="128" w:firstLine="0"/>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 xml:space="preserve">3004 20 100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3004 31 100 0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лекарственные средства, содержащие инсулин,  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3004 31 900 0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лекарственные средства, содержащие инсулин,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 xml:space="preserve">3004 32 100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3004 32 900 0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лекарственные средства, содержащие кортикостероидные гормоны, их производные и структурные аналоги,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3004 39 100 0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лекарственные средства, содержащие прочие гормоны или соединения товарной позиции 2937, но не содержащие антибиотиков, 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3004 39 900 0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лекарственные средства, содержащие прочие гормоны или соединения товарной позиции 2937, но не содержащие антибиотиков,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3004 40 100 1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лекарственные средства,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 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lastRenderedPageBreak/>
              <w:t>3004 40 100 9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лекарственные средства, содержащие прочие алкалоиды или их производные, но не содержащие гормонов, прочих соединений товарной позиции 2937 или антибиотиков, 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3004 40 900 0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лекарственные средства, содержащие прочие алкалоиды или их производные, но не содержащие гормонов, прочих соединений товарной позиции 2937 или антибиотиков,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3004 50 100 1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лекарственные средства,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w:t>
            </w:r>
            <w:proofErr w:type="gramStart"/>
            <w:r>
              <w:rPr>
                <w:sz w:val="28"/>
                <w:szCs w:val="28"/>
                <w:vertAlign w:val="subscript"/>
              </w:rPr>
              <w:t>1</w:t>
            </w:r>
            <w:proofErr w:type="gramEnd"/>
            <w:r>
              <w:rPr>
                <w:sz w:val="28"/>
                <w:szCs w:val="28"/>
              </w:rPr>
              <w:t>), цианокобаламин (витамин В</w:t>
            </w:r>
            <w:r>
              <w:rPr>
                <w:sz w:val="28"/>
                <w:szCs w:val="28"/>
                <w:vertAlign w:val="subscript"/>
              </w:rPr>
              <w:t>12</w:t>
            </w:r>
            <w:r>
              <w:rPr>
                <w:sz w:val="28"/>
                <w:szCs w:val="28"/>
              </w:rPr>
              <w:t>), 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3004 50 100 9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лекарственные средства, содержащие прочие витамины и соединения товарной позиции 2936, 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3004 50 900 1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 xml:space="preserve">лекарственные средства, содержащие в качестве основного действующего вещества только </w:t>
            </w:r>
            <w:proofErr w:type="gramStart"/>
            <w:r>
              <w:rPr>
                <w:sz w:val="28"/>
                <w:szCs w:val="28"/>
              </w:rPr>
              <w:t>альфа-токоферола</w:t>
            </w:r>
            <w:proofErr w:type="gramEnd"/>
            <w:r>
              <w:rPr>
                <w:sz w:val="28"/>
                <w:szCs w:val="28"/>
              </w:rPr>
              <w:t xml:space="preserve"> ацетат (витамин 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3004 50 900 2</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лекарственные средства, содержащие в качестве основного действующего вещества только: кокарбоксилазу или кислоту аскорбиновую (витамин С), или цианокобаламин (витамин В</w:t>
            </w:r>
            <w:r>
              <w:rPr>
                <w:sz w:val="28"/>
                <w:szCs w:val="28"/>
                <w:vertAlign w:val="subscript"/>
              </w:rPr>
              <w:t>12</w:t>
            </w:r>
            <w:r>
              <w:rPr>
                <w:sz w:val="28"/>
                <w:szCs w:val="28"/>
              </w:rPr>
              <w:t>)</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3004 50 900 9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 xml:space="preserve">лекарственные средства, содержащие прочие витамины и соединения товарной позиции 2936, прочие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3004 90 110 0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лекарственные средства, содержащие йод или соединения йода, 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3004 90 190 1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4"/>
              <w:ind w:left="57" w:right="128" w:firstLine="0"/>
              <w:jc w:val="both"/>
              <w:rPr>
                <w:sz w:val="28"/>
                <w:szCs w:val="28"/>
              </w:rPr>
            </w:pPr>
            <w:proofErr w:type="gramStart"/>
            <w:r>
              <w:rPr>
                <w:sz w:val="28"/>
                <w:szCs w:val="28"/>
              </w:rPr>
              <w:t>лекарственные средства, содержащие в качестве основного действующего вещества только: натриевую соль аденозинтрифосфорной кислоты (АТФ) или ацетилсалициловую кислоту (кроме лекарственных средств в виде таблеток, покрытых энтеросолюбильной оболочкой, содержащих в качестве действующего вещества ацетилсалициловую кислоту), или бензокаин, или бискалцитрат (коллоидный субцитрат висмута), или верапамил, или гамма-аминомасляную кислоту,  или дибазол, или диклофенак натрия, или димедрол, или ибупрофен, или корвалол, или валидол, или изосорбид</w:t>
            </w:r>
            <w:proofErr w:type="gramEnd"/>
            <w:r>
              <w:rPr>
                <w:sz w:val="28"/>
                <w:szCs w:val="28"/>
              </w:rPr>
              <w:t xml:space="preserve"> динитрат, или инозин (рибоксин), каптоприл,</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tcPr>
          <w:p w:rsidR="00344FE3" w:rsidRDefault="00344FE3">
            <w:pPr>
              <w:pStyle w:val="Noeeu1"/>
              <w:keepLines/>
              <w:ind w:left="57"/>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4"/>
              <w:ind w:left="57" w:right="128" w:firstLine="0"/>
              <w:jc w:val="both"/>
              <w:rPr>
                <w:sz w:val="28"/>
                <w:szCs w:val="28"/>
              </w:rPr>
            </w:pPr>
            <w:proofErr w:type="gramStart"/>
            <w:r>
              <w:rPr>
                <w:sz w:val="28"/>
                <w:szCs w:val="28"/>
              </w:rPr>
              <w:t>или кетамин, или кетотифен, или клозапин, или кломифен цитрат, или лидокаин, или липоевая кислота, или лития карбонат, или метазид, или метамизол (анальгин), или метенамин или метилурацил, или метионин, или метронидазол, или натрия хлорид, или нафазолин, или нитроксолин, или нифедипин (кроме лекарственных средств в форме двуслойных таблеток, с лазерной перфорацией полупроницаемой мембраны, полимерным слоем и слоем действующего активного вещества - нифедипина в</w:t>
            </w:r>
            <w:proofErr w:type="gramEnd"/>
            <w:r>
              <w:rPr>
                <w:sz w:val="28"/>
                <w:szCs w:val="28"/>
              </w:rPr>
              <w:t xml:space="preserve"> </w:t>
            </w:r>
            <w:proofErr w:type="gramStart"/>
            <w:r>
              <w:rPr>
                <w:sz w:val="28"/>
                <w:szCs w:val="28"/>
              </w:rPr>
              <w:t>осмотическом состоянии), или ницетамид, или панкреатин, или парацетамол, или пентаэритритил тетранитрат, или пиперазин, или пирацетам, или пиреноксин, или пирикарбат, или пироксикам, или полиамин, или поливинилпирролидон, или примидон, или пробукол, или прокаин (новокаин), или пропранолол, или ранитидин, или сальбутамол, или суксаметоний, или сульфадиметоксин, или сульфален, или таурин, или фенобарбитал, или фталилсульфатиазол, или фуросемид, или хлорхинальдол, илицеребролизат, или циннаризин, или ципрофлоксацин (кроме</w:t>
            </w:r>
            <w:proofErr w:type="gramEnd"/>
            <w:r>
              <w:rPr>
                <w:sz w:val="28"/>
                <w:szCs w:val="28"/>
              </w:rPr>
              <w:t xml:space="preserve"> лекарственных сре</w:t>
            </w:r>
            <w:proofErr w:type="gramStart"/>
            <w:r>
              <w:rPr>
                <w:sz w:val="28"/>
                <w:szCs w:val="28"/>
              </w:rPr>
              <w:t>дств в ф</w:t>
            </w:r>
            <w:proofErr w:type="gramEnd"/>
            <w:r>
              <w:rPr>
                <w:sz w:val="28"/>
                <w:szCs w:val="28"/>
              </w:rPr>
              <w:t>орме инфузионного раствора для внутривенного введения, содержащих в качестве действующего вещества ципрофлоксацин), или цитрапар, или цитрамон-П, или этамзилат</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3004 90 190 9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 xml:space="preserve">лекарственные средства, прочие, </w:t>
            </w:r>
            <w:proofErr w:type="gramStart"/>
            <w:r>
              <w:rPr>
                <w:sz w:val="28"/>
                <w:szCs w:val="28"/>
              </w:rPr>
              <w:t>p</w:t>
            </w:r>
            <w:proofErr w:type="gramEnd"/>
            <w:r>
              <w:rPr>
                <w:sz w:val="28"/>
                <w:szCs w:val="28"/>
              </w:rPr>
              <w:t>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3004 90 910 0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лекарственные средства, содержащие йод или соединения йода</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3004 90 990 1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лекарственные средства,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3004 90 990 9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4"/>
              <w:ind w:left="57" w:right="128" w:firstLine="0"/>
              <w:jc w:val="both"/>
              <w:rPr>
                <w:sz w:val="28"/>
                <w:szCs w:val="28"/>
              </w:rPr>
            </w:pPr>
            <w:r>
              <w:rPr>
                <w:sz w:val="28"/>
                <w:szCs w:val="28"/>
              </w:rPr>
              <w:t>прочие лекарственные средства,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3005 10 000 0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1"/>
              <w:ind w:left="57" w:right="128" w:firstLine="0"/>
              <w:jc w:val="both"/>
              <w:rPr>
                <w:sz w:val="28"/>
                <w:szCs w:val="28"/>
              </w:rPr>
            </w:pPr>
            <w:r>
              <w:rPr>
                <w:sz w:val="28"/>
                <w:szCs w:val="28"/>
              </w:rPr>
              <w:t>материал перевязочный адгезивный и прочие изделия, имеющие липкий слой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3005 90 100 0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jc w:val="both"/>
              <w:rPr>
                <w:sz w:val="28"/>
                <w:szCs w:val="28"/>
              </w:rPr>
            </w:pPr>
            <w:r>
              <w:rPr>
                <w:sz w:val="28"/>
                <w:szCs w:val="28"/>
              </w:rPr>
              <w:t>вата и изделия из ваты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3005 90 310 0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4"/>
              <w:ind w:left="57" w:right="128" w:firstLine="0"/>
              <w:jc w:val="both"/>
              <w:rPr>
                <w:sz w:val="28"/>
                <w:szCs w:val="28"/>
              </w:rPr>
            </w:pPr>
            <w:r>
              <w:rPr>
                <w:sz w:val="28"/>
                <w:szCs w:val="28"/>
              </w:rPr>
              <w:t>марля и изделия из марли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3005 90 510 0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5"/>
              <w:ind w:left="57" w:right="128" w:firstLine="0"/>
              <w:jc w:val="both"/>
              <w:rPr>
                <w:sz w:val="28"/>
                <w:szCs w:val="28"/>
              </w:rPr>
            </w:pPr>
            <w:r>
              <w:rPr>
                <w:sz w:val="28"/>
                <w:szCs w:val="28"/>
              </w:rPr>
              <w:t>марля и изделия из марли из нетканых материалов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3005 90 550 0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5"/>
              <w:ind w:left="57" w:right="128" w:firstLine="0"/>
              <w:jc w:val="both"/>
              <w:rPr>
                <w:sz w:val="28"/>
                <w:szCs w:val="28"/>
              </w:rPr>
            </w:pPr>
            <w:r>
              <w:rPr>
                <w:sz w:val="28"/>
                <w:szCs w:val="28"/>
              </w:rPr>
              <w:t>прочие марля и изделия из марли из нетканых материалов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3005 90 990 0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3"/>
              <w:ind w:left="57" w:right="128" w:firstLine="0"/>
              <w:jc w:val="both"/>
              <w:rPr>
                <w:sz w:val="28"/>
                <w:szCs w:val="28"/>
              </w:rPr>
            </w:pPr>
            <w:r>
              <w:rPr>
                <w:sz w:val="28"/>
                <w:szCs w:val="28"/>
              </w:rPr>
              <w:t>прочий перевязочный материал</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3006 10 100 0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jc w:val="both"/>
              <w:rPr>
                <w:sz w:val="28"/>
                <w:szCs w:val="28"/>
              </w:rPr>
            </w:pPr>
            <w:r>
              <w:rPr>
                <w:sz w:val="28"/>
                <w:szCs w:val="28"/>
              </w:rPr>
              <w:t>кетгут хирургический стерильный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lastRenderedPageBreak/>
              <w:t>3006 10 300 0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jc w:val="both"/>
              <w:rPr>
                <w:sz w:val="28"/>
                <w:szCs w:val="28"/>
              </w:rPr>
            </w:pPr>
            <w:r>
              <w:rPr>
                <w:sz w:val="28"/>
                <w:szCs w:val="28"/>
              </w:rPr>
              <w:t>стерильные хирургические или стоматологические адгезионные барьеры, рассасывающиеся или нерассасывающиеся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3006 10 900 0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2"/>
              <w:ind w:left="57" w:right="128" w:firstLine="0"/>
              <w:jc w:val="both"/>
              <w:rPr>
                <w:sz w:val="28"/>
                <w:szCs w:val="28"/>
              </w:rPr>
            </w:pPr>
            <w:r>
              <w:rPr>
                <w:sz w:val="28"/>
                <w:szCs w:val="28"/>
              </w:rPr>
              <w:t>прочие стерильные материалы для наложения швов и стерильные адгезивные ткани для хирургического закрытия ран; ламинария стерильная и тампоны из ламинарии стерильные; стерильные абсо</w:t>
            </w:r>
            <w:proofErr w:type="gramStart"/>
            <w:r>
              <w:rPr>
                <w:sz w:val="28"/>
                <w:szCs w:val="28"/>
              </w:rPr>
              <w:t>p</w:t>
            </w:r>
            <w:proofErr w:type="gramEnd"/>
            <w:r>
              <w:rPr>
                <w:sz w:val="28"/>
                <w:szCs w:val="28"/>
              </w:rPr>
              <w:t>биpующие хирургические или стоматологические кровоостанавливающие средства (гемостатики)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3006 20 000 0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pStyle w:val="1"/>
              <w:ind w:left="57" w:right="128" w:firstLine="0"/>
              <w:jc w:val="both"/>
              <w:rPr>
                <w:sz w:val="28"/>
                <w:szCs w:val="28"/>
              </w:rPr>
            </w:pPr>
            <w:r>
              <w:rPr>
                <w:sz w:val="28"/>
                <w:szCs w:val="28"/>
              </w:rPr>
              <w:t>реагенты для определения группы крови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3006 30 000 0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препараты контрастные для рентгеног</w:t>
            </w:r>
            <w:proofErr w:type="gramStart"/>
            <w:r>
              <w:rPr>
                <w:sz w:val="28"/>
                <w:szCs w:val="28"/>
              </w:rPr>
              <w:t>p</w:t>
            </w:r>
            <w:proofErr w:type="gramEnd"/>
            <w:r>
              <w:rPr>
                <w:sz w:val="28"/>
                <w:szCs w:val="28"/>
              </w:rPr>
              <w:t>афических обследований; реагенты диагностические, предназначенные для введения больным</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3006 40</w:t>
            </w:r>
            <w:r>
              <w:rPr>
                <w:sz w:val="28"/>
                <w:szCs w:val="28"/>
                <w:lang w:val="ky-KG"/>
              </w:rPr>
              <w:t xml:space="preserve"> </w:t>
            </w:r>
            <w:r>
              <w:rPr>
                <w:sz w:val="28"/>
                <w:szCs w:val="28"/>
              </w:rPr>
              <w:t>000 0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цементы зубные и материалы для пломбирования зубов прочие; цементы, реконструирующие кость</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3006 60 110 0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средства химические контрацептивные на основе гормонов или прочих соединений товарной позиции 2937, расфасованные в формы или упаковки для розничной продажи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3006 60 190 0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средства химические контрацептивные на основе гормонов или прочих соединений товарной позиции 2937,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3006 60 900 0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средства химические контрацептивные на основе спе</w:t>
            </w:r>
            <w:proofErr w:type="gramStart"/>
            <w:r>
              <w:rPr>
                <w:sz w:val="28"/>
                <w:szCs w:val="28"/>
              </w:rPr>
              <w:t>p</w:t>
            </w:r>
            <w:proofErr w:type="gramEnd"/>
            <w:r>
              <w:rPr>
                <w:sz w:val="28"/>
                <w:szCs w:val="28"/>
              </w:rPr>
              <w:t>мицидов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3006 70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b/>
                <w:i/>
                <w:sz w:val="28"/>
                <w:szCs w:val="28"/>
              </w:rPr>
            </w:pPr>
            <w:r>
              <w:rPr>
                <w:sz w:val="28"/>
                <w:szCs w:val="28"/>
              </w:rPr>
              <w:t>3407 00 000 0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только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3701 10</w:t>
            </w:r>
            <w:r>
              <w:rPr>
                <w:sz w:val="28"/>
                <w:szCs w:val="28"/>
                <w:lang w:val="ky-KG"/>
              </w:rPr>
              <w:t xml:space="preserve"> </w:t>
            </w:r>
            <w:r>
              <w:rPr>
                <w:sz w:val="28"/>
                <w:szCs w:val="28"/>
              </w:rPr>
              <w:t>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 xml:space="preserve">для медицинских, стоматологических или ветеринарных целей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3702 10 000 0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рентгеновская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3821 00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 xml:space="preserve">среды культуральные готовые для выращивания или поддержания жизнедеятельности микроорганизмов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pStyle w:val="Noeeu1"/>
              <w:keepLines/>
              <w:ind w:left="57"/>
              <w:rPr>
                <w:sz w:val="28"/>
                <w:szCs w:val="28"/>
              </w:rPr>
            </w:pPr>
            <w:r>
              <w:rPr>
                <w:sz w:val="28"/>
                <w:szCs w:val="28"/>
              </w:rPr>
              <w:t>3822 00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jc w:val="both"/>
              <w:rPr>
                <w:sz w:val="28"/>
                <w:szCs w:val="28"/>
              </w:rPr>
            </w:pPr>
            <w:r>
              <w:rPr>
                <w:sz w:val="28"/>
                <w:szCs w:val="28"/>
              </w:rPr>
              <w:t>реагенты диагностические или лабораторные на подложке, готовые реагенты на подложке или без нее, кроме товаров товарной позиции 3002 или 3006; сертифицированные эталонные материалы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3923 50 100 0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пробки и колпачки для бутылок</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lastRenderedPageBreak/>
              <w:t>3824 90</w:t>
            </w:r>
            <w:r>
              <w:rPr>
                <w:sz w:val="28"/>
                <w:szCs w:val="28"/>
                <w:lang w:val="ky-KG"/>
              </w:rPr>
              <w:t xml:space="preserve"> </w:t>
            </w:r>
            <w:r>
              <w:rPr>
                <w:sz w:val="28"/>
                <w:szCs w:val="28"/>
              </w:rPr>
              <w:t>640 0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tabs>
                <w:tab w:val="right" w:pos="2202"/>
              </w:tabs>
              <w:ind w:left="57"/>
              <w:rPr>
                <w:sz w:val="28"/>
                <w:szCs w:val="28"/>
              </w:rPr>
            </w:pPr>
            <w:r>
              <w:rPr>
                <w:sz w:val="28"/>
                <w:szCs w:val="28"/>
              </w:rPr>
              <w:t>3926 90 980 1</w:t>
            </w:r>
            <w:r>
              <w:rPr>
                <w:sz w:val="28"/>
                <w:szCs w:val="28"/>
              </w:rPr>
              <w:tab/>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фильтрэлементы (включая мембраны для гемодиализа) для медицинской промышленности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3926 90</w:t>
            </w:r>
            <w:r>
              <w:rPr>
                <w:sz w:val="28"/>
                <w:szCs w:val="28"/>
                <w:lang w:val="ky-KG"/>
              </w:rPr>
              <w:t xml:space="preserve"> </w:t>
            </w:r>
            <w:r>
              <w:rPr>
                <w:sz w:val="28"/>
                <w:szCs w:val="28"/>
              </w:rPr>
              <w:t>980 9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прочие  (загубник для спирометра, мешок дыхательный, мочесборник, калоприемник, молокоотсос,  детские зубные кольца и др.)</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4005 20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 xml:space="preserve">растворы; дисперсии прочие, кроме </w:t>
            </w:r>
            <w:proofErr w:type="gramStart"/>
            <w:r>
              <w:rPr>
                <w:sz w:val="28"/>
                <w:szCs w:val="28"/>
              </w:rPr>
              <w:t>указанных</w:t>
            </w:r>
            <w:proofErr w:type="gramEnd"/>
            <w:r>
              <w:rPr>
                <w:sz w:val="28"/>
                <w:szCs w:val="28"/>
              </w:rPr>
              <w:t xml:space="preserve"> в субпозиции 4005 10</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4014 10 000 0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 xml:space="preserve">контрацептивы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4014 90 900 0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b/>
                <w:i/>
                <w:sz w:val="28"/>
                <w:szCs w:val="28"/>
              </w:rPr>
            </w:pPr>
            <w:r>
              <w:rPr>
                <w:sz w:val="28"/>
                <w:szCs w:val="28"/>
              </w:rPr>
              <w:t>4015 11 000 0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 xml:space="preserve">хирургические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7010 90 710 0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 xml:space="preserve">более </w:t>
            </w:r>
            <w:smartTag w:uri="urn:schemas-microsoft-com:office:smarttags" w:element="metricconverter">
              <w:smartTagPr>
                <w:attr w:name="ProductID" w:val="0,055 л"/>
              </w:smartTagPr>
              <w:r>
                <w:rPr>
                  <w:sz w:val="28"/>
                  <w:szCs w:val="28"/>
                </w:rPr>
                <w:t>0,055 л</w:t>
              </w:r>
            </w:smartTag>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7010 90 790 0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 xml:space="preserve">не более </w:t>
            </w:r>
            <w:smartTag w:uri="urn:schemas-microsoft-com:office:smarttags" w:element="metricconverter">
              <w:smartTagPr>
                <w:attr w:name="ProductID" w:val="0,055 л"/>
              </w:smartTagPr>
              <w:r>
                <w:rPr>
                  <w:sz w:val="28"/>
                  <w:szCs w:val="28"/>
                </w:rPr>
                <w:t>0,055 л</w:t>
              </w:r>
            </w:smartTag>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7017 90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rPr>
                <w:sz w:val="28"/>
                <w:szCs w:val="28"/>
              </w:rPr>
            </w:pPr>
            <w:r>
              <w:rPr>
                <w:sz w:val="28"/>
                <w:szCs w:val="28"/>
              </w:rPr>
              <w:t>прочая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7607 19 910 0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самоклеющаяся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lang w:val="en-US"/>
              </w:rPr>
            </w:pPr>
            <w:r>
              <w:rPr>
                <w:sz w:val="28"/>
                <w:szCs w:val="28"/>
                <w:lang w:val="en-US"/>
              </w:rPr>
              <w:t>7613 00</w:t>
            </w:r>
            <w:r>
              <w:rPr>
                <w:sz w:val="28"/>
                <w:szCs w:val="28"/>
                <w:lang w:val="ky-KG"/>
              </w:rPr>
              <w:t xml:space="preserve"> </w:t>
            </w:r>
            <w:r>
              <w:rPr>
                <w:sz w:val="28"/>
                <w:szCs w:val="28"/>
                <w:lang w:val="en-US"/>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jc w:val="both"/>
              <w:rPr>
                <w:rFonts w:eastAsia="Calibri"/>
                <w:sz w:val="28"/>
                <w:szCs w:val="28"/>
                <w:lang w:eastAsia="en-US"/>
              </w:rPr>
            </w:pPr>
            <w:r>
              <w:rPr>
                <w:rFonts w:eastAsia="Calibri"/>
                <w:sz w:val="28"/>
                <w:szCs w:val="28"/>
                <w:lang w:eastAsia="en-US"/>
              </w:rPr>
              <w:t>емкости для сжатого или сжиженного газа алюминиевые (сосуды Дьюара)</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8419 20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rFonts w:eastAsia="Calibri"/>
                <w:sz w:val="28"/>
                <w:szCs w:val="28"/>
                <w:lang w:eastAsia="en-US"/>
              </w:rPr>
            </w:pPr>
            <w:r>
              <w:rPr>
                <w:sz w:val="28"/>
                <w:szCs w:val="28"/>
              </w:rPr>
              <w:t>стерилизаторы медицинские, хирургические или лабораторные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8419 39</w:t>
            </w:r>
            <w:r>
              <w:rPr>
                <w:sz w:val="28"/>
                <w:szCs w:val="28"/>
                <w:lang w:val="ky-KG"/>
              </w:rPr>
              <w:t xml:space="preserve"> </w:t>
            </w:r>
            <w:r>
              <w:rPr>
                <w:sz w:val="28"/>
                <w:szCs w:val="28"/>
              </w:rPr>
              <w:t>900 1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rFonts w:eastAsia="Calibri"/>
                <w:sz w:val="28"/>
                <w:szCs w:val="28"/>
                <w:lang w:eastAsia="en-US"/>
              </w:rPr>
            </w:pPr>
            <w:r>
              <w:rPr>
                <w:sz w:val="28"/>
                <w:szCs w:val="28"/>
              </w:rPr>
              <w:t>для медицинской промышленности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8419 40</w:t>
            </w:r>
            <w:r>
              <w:rPr>
                <w:sz w:val="28"/>
                <w:szCs w:val="28"/>
                <w:lang w:val="ky-KG"/>
              </w:rPr>
              <w:t xml:space="preserve"> </w:t>
            </w:r>
            <w:r>
              <w:rPr>
                <w:sz w:val="28"/>
                <w:szCs w:val="28"/>
              </w:rPr>
              <w:t xml:space="preserve">000 </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аппараты для дистилляции или ректификации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8419 89</w:t>
            </w:r>
            <w:r>
              <w:rPr>
                <w:sz w:val="28"/>
                <w:szCs w:val="28"/>
                <w:lang w:val="ky-KG"/>
              </w:rPr>
              <w:t xml:space="preserve"> </w:t>
            </w:r>
            <w:r>
              <w:rPr>
                <w:sz w:val="28"/>
                <w:szCs w:val="28"/>
              </w:rPr>
              <w:t>981 0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оборудование для медицинской промышленности</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9012 10</w:t>
            </w:r>
            <w:r>
              <w:rPr>
                <w:sz w:val="28"/>
                <w:szCs w:val="28"/>
                <w:lang w:val="ky-KG"/>
              </w:rPr>
              <w:t xml:space="preserve"> </w:t>
            </w:r>
            <w:r>
              <w:rPr>
                <w:sz w:val="28"/>
                <w:szCs w:val="28"/>
              </w:rPr>
              <w:t>900 0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9018 11</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электрокардиографы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9018 12</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rFonts w:eastAsia="Calibri"/>
                <w:sz w:val="28"/>
                <w:szCs w:val="28"/>
                <w:lang w:eastAsia="en-US"/>
              </w:rPr>
            </w:pPr>
            <w:r>
              <w:rPr>
                <w:sz w:val="28"/>
                <w:szCs w:val="28"/>
              </w:rPr>
              <w:t>аппаратура ультразвукового сканирования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9018 19</w:t>
            </w:r>
            <w:r>
              <w:rPr>
                <w:sz w:val="28"/>
                <w:szCs w:val="28"/>
                <w:lang w:val="ky-KG"/>
              </w:rPr>
              <w:t xml:space="preserve"> </w:t>
            </w:r>
            <w:r>
              <w:rPr>
                <w:sz w:val="28"/>
                <w:szCs w:val="28"/>
              </w:rPr>
              <w:t>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аппаратура для одновременного контроля двух или более параметров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9018 20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аппаратура, основанная на использовании ультрафиолетового или инфракрасного излучения</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9018 31 100 1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шприцы из пластмассы с иглами и без игл для инсулина объемом не более 2 мл</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9018 31</w:t>
            </w:r>
            <w:r>
              <w:rPr>
                <w:sz w:val="28"/>
                <w:szCs w:val="28"/>
                <w:lang w:val="ky-KG"/>
              </w:rPr>
              <w:t xml:space="preserve"> </w:t>
            </w:r>
            <w:r>
              <w:rPr>
                <w:sz w:val="28"/>
                <w:szCs w:val="28"/>
              </w:rPr>
              <w:t>100 9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9018 31 900 1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шприцы с иглами и без игл, прочие, для инсулина объемом не более 2 мл</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9018 31 900 9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шприцы с иглами и без игл,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9018 32 100 0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иглы трубчатые металлические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9018 32 900 0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иглы для наложения швов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9018 39 000 0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шприцы, иглы, катетеры, канюли и аналогичные инструменты,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9018 90</w:t>
            </w:r>
            <w:r>
              <w:rPr>
                <w:sz w:val="28"/>
                <w:szCs w:val="28"/>
                <w:lang w:val="ky-KG"/>
              </w:rPr>
              <w:t xml:space="preserve"> </w:t>
            </w:r>
            <w:r>
              <w:rPr>
                <w:sz w:val="28"/>
                <w:szCs w:val="28"/>
              </w:rPr>
              <w:t>200 0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эндоскопы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9018 90</w:t>
            </w:r>
            <w:r>
              <w:rPr>
                <w:sz w:val="28"/>
                <w:szCs w:val="28"/>
                <w:lang w:val="ky-KG"/>
              </w:rPr>
              <w:t xml:space="preserve"> </w:t>
            </w:r>
            <w:r>
              <w:rPr>
                <w:sz w:val="28"/>
                <w:szCs w:val="28"/>
              </w:rPr>
              <w:t>300 0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jc w:val="both"/>
              <w:rPr>
                <w:sz w:val="28"/>
                <w:szCs w:val="28"/>
              </w:rPr>
            </w:pPr>
            <w:r>
              <w:rPr>
                <w:sz w:val="28"/>
                <w:szCs w:val="28"/>
              </w:rPr>
              <w:t>оборудование гемодиализное (искусственные почки, аппараты искусственной почки и диализаторы)</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9018 90 500 1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системы для взятия и переливания крови, кровезаменителей и инфузионных растворов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lastRenderedPageBreak/>
              <w:t>9018 90 500 9</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9018 90 600 0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 xml:space="preserve">аппаратура и устройства для анестезии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9018 90 850 0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r>
              <w:rPr>
                <w:b/>
                <w:i/>
                <w:sz w:val="28"/>
                <w:szCs w:val="28"/>
                <w:u w:val="single"/>
              </w:rPr>
              <w:t xml:space="preserve">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9019 20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widowControl/>
              <w:overflowPunct/>
              <w:ind w:left="57" w:right="128"/>
              <w:rPr>
                <w:sz w:val="28"/>
                <w:szCs w:val="28"/>
              </w:rPr>
            </w:pPr>
            <w:r>
              <w:rPr>
                <w:sz w:val="28"/>
                <w:szCs w:val="28"/>
              </w:rPr>
              <w:t>оборудование дыхательное, прочее и газовые маски, кроме защитных масок без механических деталей и сменных фильтров</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9021 50 000 0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кардиостимуляторы, кроме частей и принадлежностей</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9022 14</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 xml:space="preserve">для медицинского, хирургического или ветеринарного использования, </w:t>
            </w:r>
            <w:proofErr w:type="gramStart"/>
            <w:r>
              <w:rPr>
                <w:sz w:val="28"/>
                <w:szCs w:val="28"/>
              </w:rPr>
              <w:t>прочая</w:t>
            </w:r>
            <w:proofErr w:type="gramEnd"/>
            <w:r>
              <w:rPr>
                <w:sz w:val="28"/>
                <w:szCs w:val="28"/>
              </w:rPr>
              <w:t xml:space="preserve"> </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9027 30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9027 50</w:t>
            </w:r>
            <w:r>
              <w:rPr>
                <w:sz w:val="28"/>
                <w:szCs w:val="28"/>
                <w:lang w:val="ky-KG"/>
              </w:rPr>
              <w:t xml:space="preserve"> </w:t>
            </w:r>
            <w:r>
              <w:rPr>
                <w:sz w:val="28"/>
                <w:szCs w:val="28"/>
              </w:rPr>
              <w:t>000 0</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jc w:val="both"/>
              <w:rPr>
                <w:sz w:val="28"/>
                <w:szCs w:val="28"/>
              </w:rPr>
            </w:pPr>
            <w:r>
              <w:rPr>
                <w:sz w:val="28"/>
                <w:szCs w:val="28"/>
              </w:rPr>
              <w:t>приборы и аппаратура, основанные на действии оптического излучения (ультрафиолетового, видимой части спектра, инфракрасного), 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9027 80</w:t>
            </w:r>
            <w:r>
              <w:rPr>
                <w:sz w:val="28"/>
                <w:szCs w:val="28"/>
                <w:lang w:val="ky-KG"/>
              </w:rPr>
              <w:t xml:space="preserve"> </w:t>
            </w:r>
            <w:r>
              <w:rPr>
                <w:sz w:val="28"/>
                <w:szCs w:val="28"/>
              </w:rPr>
              <w:t>170 0</w:t>
            </w:r>
            <w:r>
              <w:rPr>
                <w:rFonts w:eastAsia="Calibri"/>
                <w:sz w:val="28"/>
                <w:szCs w:val="28"/>
                <w:lang w:val="ky-K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прочие</w:t>
            </w:r>
          </w:p>
        </w:tc>
      </w:tr>
      <w:tr w:rsidR="00344FE3" w:rsidTr="00344FE3">
        <w:trPr>
          <w:cantSplit/>
        </w:trPr>
        <w:tc>
          <w:tcPr>
            <w:tcW w:w="1857" w:type="dxa"/>
            <w:tcBorders>
              <w:top w:val="single" w:sz="4" w:space="0" w:color="auto"/>
              <w:left w:val="single" w:sz="4" w:space="0" w:color="auto"/>
              <w:bottom w:val="single" w:sz="4" w:space="0" w:color="auto"/>
              <w:right w:val="single" w:sz="4" w:space="0" w:color="auto"/>
            </w:tcBorders>
            <w:hideMark/>
          </w:tcPr>
          <w:p w:rsidR="00344FE3" w:rsidRDefault="00344FE3">
            <w:pPr>
              <w:ind w:left="57"/>
              <w:rPr>
                <w:sz w:val="28"/>
                <w:szCs w:val="28"/>
              </w:rPr>
            </w:pPr>
            <w:r>
              <w:rPr>
                <w:sz w:val="28"/>
                <w:szCs w:val="28"/>
              </w:rPr>
              <w:t>9405 40</w:t>
            </w:r>
            <w:r>
              <w:rPr>
                <w:sz w:val="28"/>
                <w:szCs w:val="28"/>
                <w:lang w:val="ky-KG"/>
              </w:rPr>
              <w:t xml:space="preserve"> </w:t>
            </w:r>
            <w:r>
              <w:rPr>
                <w:sz w:val="28"/>
                <w:szCs w:val="28"/>
              </w:rPr>
              <w:t>100 1</w:t>
            </w:r>
          </w:p>
        </w:tc>
        <w:tc>
          <w:tcPr>
            <w:tcW w:w="7371" w:type="dxa"/>
            <w:tcBorders>
              <w:top w:val="single" w:sz="4" w:space="0" w:color="auto"/>
              <w:left w:val="single" w:sz="4" w:space="0" w:color="auto"/>
              <w:bottom w:val="single" w:sz="4" w:space="0" w:color="auto"/>
              <w:right w:val="single" w:sz="4" w:space="0" w:color="auto"/>
            </w:tcBorders>
            <w:hideMark/>
          </w:tcPr>
          <w:p w:rsidR="00344FE3" w:rsidRDefault="00344FE3">
            <w:pPr>
              <w:ind w:left="57" w:right="128"/>
              <w:rPr>
                <w:sz w:val="28"/>
                <w:szCs w:val="28"/>
              </w:rPr>
            </w:pPr>
            <w:r>
              <w:rPr>
                <w:sz w:val="28"/>
                <w:szCs w:val="28"/>
              </w:rPr>
              <w:t>лампы узконаправленного света для медицинских целей</w:t>
            </w:r>
          </w:p>
        </w:tc>
      </w:tr>
    </w:tbl>
    <w:p w:rsidR="00344FE3" w:rsidRDefault="00344FE3" w:rsidP="00344FE3">
      <w:pPr>
        <w:ind w:left="360"/>
        <w:jc w:val="both"/>
        <w:rPr>
          <w:sz w:val="24"/>
          <w:szCs w:val="24"/>
          <w:lang w:val="ky-KG"/>
        </w:rPr>
      </w:pPr>
    </w:p>
    <w:p w:rsidR="00344FE3" w:rsidRDefault="00344FE3" w:rsidP="00344FE3">
      <w:pPr>
        <w:ind w:left="360"/>
        <w:jc w:val="both"/>
        <w:rPr>
          <w:sz w:val="24"/>
          <w:szCs w:val="24"/>
        </w:rPr>
      </w:pPr>
      <w:r>
        <w:rPr>
          <w:sz w:val="24"/>
          <w:szCs w:val="24"/>
        </w:rPr>
        <w:t>*</w:t>
      </w:r>
      <w:r>
        <w:rPr>
          <w:sz w:val="24"/>
          <w:szCs w:val="24"/>
          <w:lang w:val="ky-KG"/>
        </w:rPr>
        <w:t xml:space="preserve"> </w:t>
      </w:r>
      <w:r>
        <w:rPr>
          <w:sz w:val="24"/>
          <w:szCs w:val="24"/>
        </w:rPr>
        <w:t>-</w:t>
      </w:r>
      <w:r>
        <w:rPr>
          <w:sz w:val="24"/>
          <w:szCs w:val="24"/>
          <w:lang w:val="ky-KG"/>
        </w:rPr>
        <w:t xml:space="preserve"> </w:t>
      </w:r>
      <w:r>
        <w:rPr>
          <w:sz w:val="24"/>
          <w:szCs w:val="24"/>
        </w:rPr>
        <w:t>Под данными товарами понимаются следующие товарные субпозиции, соответствующие указанным кодам ТН ВЭД</w:t>
      </w:r>
      <w:r>
        <w:rPr>
          <w:sz w:val="24"/>
          <w:szCs w:val="24"/>
          <w:lang w:val="ky-KG"/>
        </w:rPr>
        <w:t xml:space="preserve">: </w:t>
      </w:r>
    </w:p>
    <w:p w:rsidR="00344FE3" w:rsidRDefault="00344FE3" w:rsidP="00344FE3">
      <w:pPr>
        <w:ind w:left="360"/>
        <w:jc w:val="both"/>
        <w:rPr>
          <w:sz w:val="24"/>
          <w:szCs w:val="24"/>
          <w:lang w:val="ky-KG"/>
        </w:rPr>
      </w:pPr>
    </w:p>
    <w:p w:rsidR="00344FE3" w:rsidRDefault="00344FE3" w:rsidP="00344FE3">
      <w:pPr>
        <w:overflowPunct/>
        <w:ind w:left="993"/>
        <w:rPr>
          <w:sz w:val="24"/>
          <w:szCs w:val="24"/>
        </w:rPr>
      </w:pPr>
      <w:r>
        <w:rPr>
          <w:sz w:val="24"/>
          <w:szCs w:val="24"/>
        </w:rPr>
        <w:t>2710 19</w:t>
      </w:r>
      <w:r>
        <w:rPr>
          <w:sz w:val="24"/>
          <w:szCs w:val="24"/>
          <w:lang w:val="ky-KG"/>
        </w:rPr>
        <w:t xml:space="preserve"> </w:t>
      </w:r>
      <w:r>
        <w:rPr>
          <w:sz w:val="24"/>
          <w:szCs w:val="24"/>
        </w:rPr>
        <w:t>850</w:t>
      </w:r>
      <w:r>
        <w:rPr>
          <w:sz w:val="24"/>
          <w:szCs w:val="24"/>
          <w:lang w:val="ky-KG"/>
        </w:rPr>
        <w:t xml:space="preserve"> 0</w:t>
      </w:r>
      <w:r>
        <w:rPr>
          <w:sz w:val="24"/>
          <w:szCs w:val="24"/>
        </w:rPr>
        <w:t xml:space="preserve"> - только</w:t>
      </w:r>
      <w:r>
        <w:rPr>
          <w:color w:val="000000"/>
          <w:sz w:val="24"/>
          <w:szCs w:val="24"/>
        </w:rPr>
        <w:t xml:space="preserve"> для фармацевтического производства;</w:t>
      </w:r>
    </w:p>
    <w:p w:rsidR="00344FE3" w:rsidRDefault="00344FE3" w:rsidP="00344FE3">
      <w:pPr>
        <w:overflowPunct/>
        <w:ind w:left="993"/>
        <w:rPr>
          <w:sz w:val="24"/>
          <w:szCs w:val="24"/>
        </w:rPr>
      </w:pPr>
      <w:r>
        <w:rPr>
          <w:color w:val="000000"/>
          <w:sz w:val="24"/>
          <w:szCs w:val="24"/>
        </w:rPr>
        <w:t>2712 10</w:t>
      </w:r>
      <w:r>
        <w:rPr>
          <w:color w:val="000000"/>
          <w:sz w:val="24"/>
          <w:szCs w:val="24"/>
          <w:lang w:val="ky-KG"/>
        </w:rPr>
        <w:t xml:space="preserve"> </w:t>
      </w:r>
      <w:r>
        <w:rPr>
          <w:color w:val="000000"/>
          <w:sz w:val="24"/>
          <w:szCs w:val="24"/>
        </w:rPr>
        <w:t xml:space="preserve">900 0 </w:t>
      </w:r>
      <w:r>
        <w:rPr>
          <w:color w:val="000000"/>
          <w:sz w:val="24"/>
          <w:szCs w:val="24"/>
          <w:lang w:val="ky-KG"/>
        </w:rPr>
        <w:t xml:space="preserve">- </w:t>
      </w:r>
      <w:r>
        <w:rPr>
          <w:color w:val="000000"/>
          <w:sz w:val="24"/>
          <w:szCs w:val="24"/>
        </w:rPr>
        <w:t>вазелин медицинский;</w:t>
      </w:r>
    </w:p>
    <w:p w:rsidR="00344FE3" w:rsidRDefault="00344FE3" w:rsidP="00344FE3">
      <w:pPr>
        <w:overflowPunct/>
        <w:ind w:left="993"/>
        <w:rPr>
          <w:sz w:val="24"/>
          <w:szCs w:val="24"/>
        </w:rPr>
      </w:pPr>
      <w:r>
        <w:rPr>
          <w:color w:val="000000"/>
          <w:sz w:val="24"/>
          <w:szCs w:val="24"/>
        </w:rPr>
        <w:t>2811 29</w:t>
      </w:r>
      <w:r>
        <w:rPr>
          <w:color w:val="000000"/>
          <w:sz w:val="24"/>
          <w:szCs w:val="24"/>
          <w:lang w:val="ky-KG"/>
        </w:rPr>
        <w:t xml:space="preserve"> </w:t>
      </w:r>
      <w:r>
        <w:rPr>
          <w:color w:val="000000"/>
          <w:sz w:val="24"/>
          <w:szCs w:val="24"/>
        </w:rPr>
        <w:t xml:space="preserve">300 0 </w:t>
      </w:r>
      <w:r>
        <w:rPr>
          <w:color w:val="000000"/>
          <w:sz w:val="24"/>
          <w:szCs w:val="24"/>
          <w:lang w:val="ky-KG"/>
        </w:rPr>
        <w:t>-</w:t>
      </w:r>
      <w:r>
        <w:rPr>
          <w:color w:val="000000"/>
          <w:sz w:val="24"/>
          <w:szCs w:val="24"/>
        </w:rPr>
        <w:t xml:space="preserve"> только для медицинского назначения;</w:t>
      </w:r>
    </w:p>
    <w:p w:rsidR="00344FE3" w:rsidRDefault="00344FE3" w:rsidP="00344FE3">
      <w:pPr>
        <w:overflowPunct/>
        <w:ind w:left="993"/>
        <w:rPr>
          <w:sz w:val="24"/>
          <w:szCs w:val="24"/>
        </w:rPr>
      </w:pPr>
      <w:r>
        <w:rPr>
          <w:sz w:val="24"/>
          <w:szCs w:val="24"/>
        </w:rPr>
        <w:t>2903 49</w:t>
      </w:r>
      <w:r>
        <w:rPr>
          <w:sz w:val="24"/>
          <w:szCs w:val="24"/>
          <w:lang w:val="ky-KG"/>
        </w:rPr>
        <w:t xml:space="preserve"> </w:t>
      </w:r>
      <w:r>
        <w:rPr>
          <w:sz w:val="24"/>
          <w:szCs w:val="24"/>
        </w:rPr>
        <w:t>800 0 - галотан;</w:t>
      </w:r>
    </w:p>
    <w:p w:rsidR="00344FE3" w:rsidRDefault="00344FE3" w:rsidP="00344FE3">
      <w:pPr>
        <w:overflowPunct/>
        <w:ind w:left="993"/>
        <w:rPr>
          <w:sz w:val="24"/>
          <w:szCs w:val="24"/>
        </w:rPr>
      </w:pPr>
      <w:r>
        <w:rPr>
          <w:sz w:val="24"/>
          <w:szCs w:val="24"/>
        </w:rPr>
        <w:t>2905 45</w:t>
      </w:r>
      <w:r>
        <w:rPr>
          <w:sz w:val="24"/>
          <w:szCs w:val="24"/>
          <w:lang w:val="ky-KG"/>
        </w:rPr>
        <w:t xml:space="preserve"> </w:t>
      </w:r>
      <w:r>
        <w:rPr>
          <w:sz w:val="24"/>
          <w:szCs w:val="24"/>
        </w:rPr>
        <w:t xml:space="preserve">000 9 </w:t>
      </w:r>
      <w:r>
        <w:rPr>
          <w:sz w:val="24"/>
          <w:szCs w:val="24"/>
          <w:lang w:val="ky-KG"/>
        </w:rPr>
        <w:t>-</w:t>
      </w:r>
      <w:r>
        <w:rPr>
          <w:sz w:val="24"/>
          <w:szCs w:val="24"/>
        </w:rPr>
        <w:t xml:space="preserve"> глицерин медицинский;</w:t>
      </w:r>
    </w:p>
    <w:p w:rsidR="00344FE3" w:rsidRDefault="00344FE3" w:rsidP="00344FE3">
      <w:pPr>
        <w:overflowPunct/>
        <w:ind w:left="993"/>
        <w:rPr>
          <w:sz w:val="24"/>
          <w:szCs w:val="24"/>
        </w:rPr>
      </w:pPr>
      <w:r>
        <w:rPr>
          <w:sz w:val="24"/>
          <w:szCs w:val="24"/>
        </w:rPr>
        <w:t>2905 43</w:t>
      </w:r>
      <w:r>
        <w:rPr>
          <w:sz w:val="24"/>
          <w:szCs w:val="24"/>
          <w:lang w:val="ky-KG"/>
        </w:rPr>
        <w:t xml:space="preserve"> </w:t>
      </w:r>
      <w:r>
        <w:rPr>
          <w:sz w:val="24"/>
          <w:szCs w:val="24"/>
        </w:rPr>
        <w:t xml:space="preserve">000 </w:t>
      </w:r>
      <w:r>
        <w:rPr>
          <w:sz w:val="24"/>
          <w:szCs w:val="24"/>
          <w:lang w:val="ky-KG"/>
        </w:rPr>
        <w:t>0 -</w:t>
      </w:r>
      <w:r>
        <w:rPr>
          <w:sz w:val="24"/>
          <w:szCs w:val="24"/>
        </w:rPr>
        <w:t xml:space="preserve"> маннитол медицинского назначения;</w:t>
      </w:r>
    </w:p>
    <w:p w:rsidR="00344FE3" w:rsidRDefault="00344FE3" w:rsidP="00344FE3">
      <w:pPr>
        <w:overflowPunct/>
        <w:ind w:left="993"/>
        <w:rPr>
          <w:sz w:val="24"/>
          <w:szCs w:val="24"/>
        </w:rPr>
      </w:pPr>
      <w:r>
        <w:rPr>
          <w:sz w:val="24"/>
          <w:szCs w:val="24"/>
        </w:rPr>
        <w:t>2916 39</w:t>
      </w:r>
      <w:r>
        <w:rPr>
          <w:sz w:val="24"/>
          <w:szCs w:val="24"/>
          <w:lang w:val="ky-KG"/>
        </w:rPr>
        <w:t xml:space="preserve"> </w:t>
      </w:r>
      <w:r>
        <w:rPr>
          <w:sz w:val="24"/>
          <w:szCs w:val="24"/>
        </w:rPr>
        <w:t xml:space="preserve">000 0 </w:t>
      </w:r>
      <w:r>
        <w:rPr>
          <w:sz w:val="24"/>
          <w:szCs w:val="24"/>
          <w:lang w:val="ky-KG"/>
        </w:rPr>
        <w:t xml:space="preserve">- </w:t>
      </w:r>
      <w:r>
        <w:rPr>
          <w:sz w:val="24"/>
          <w:szCs w:val="24"/>
        </w:rPr>
        <w:t>ибупрофен;</w:t>
      </w:r>
    </w:p>
    <w:p w:rsidR="00344FE3" w:rsidRDefault="00344FE3" w:rsidP="00344FE3">
      <w:pPr>
        <w:overflowPunct/>
        <w:ind w:left="993"/>
        <w:rPr>
          <w:sz w:val="24"/>
          <w:szCs w:val="24"/>
        </w:rPr>
      </w:pPr>
      <w:r>
        <w:rPr>
          <w:sz w:val="24"/>
          <w:szCs w:val="24"/>
        </w:rPr>
        <w:t>2921 30</w:t>
      </w:r>
      <w:r>
        <w:rPr>
          <w:sz w:val="24"/>
          <w:szCs w:val="24"/>
          <w:lang w:val="ky-KG"/>
        </w:rPr>
        <w:t xml:space="preserve"> </w:t>
      </w:r>
      <w:r>
        <w:rPr>
          <w:sz w:val="24"/>
          <w:szCs w:val="24"/>
        </w:rPr>
        <w:t xml:space="preserve">990 0 </w:t>
      </w:r>
      <w:r>
        <w:rPr>
          <w:sz w:val="24"/>
          <w:szCs w:val="24"/>
          <w:lang w:val="ky-KG"/>
        </w:rPr>
        <w:t>-</w:t>
      </w:r>
      <w:r>
        <w:rPr>
          <w:sz w:val="24"/>
          <w:szCs w:val="24"/>
        </w:rPr>
        <w:t xml:space="preserve"> амброксола гидрохлорид;</w:t>
      </w:r>
    </w:p>
    <w:p w:rsidR="00344FE3" w:rsidRDefault="00344FE3" w:rsidP="00344FE3">
      <w:pPr>
        <w:overflowPunct/>
        <w:ind w:left="993"/>
        <w:rPr>
          <w:sz w:val="24"/>
          <w:szCs w:val="24"/>
        </w:rPr>
      </w:pPr>
      <w:r>
        <w:rPr>
          <w:sz w:val="24"/>
          <w:szCs w:val="24"/>
        </w:rPr>
        <w:t>2923 90</w:t>
      </w:r>
      <w:r>
        <w:rPr>
          <w:sz w:val="24"/>
          <w:szCs w:val="24"/>
          <w:lang w:val="ky-KG"/>
        </w:rPr>
        <w:t xml:space="preserve"> </w:t>
      </w:r>
      <w:r>
        <w:rPr>
          <w:sz w:val="24"/>
          <w:szCs w:val="24"/>
        </w:rPr>
        <w:t xml:space="preserve">000 0 </w:t>
      </w:r>
      <w:r>
        <w:rPr>
          <w:sz w:val="24"/>
          <w:szCs w:val="24"/>
          <w:lang w:val="ky-KG"/>
        </w:rPr>
        <w:t xml:space="preserve">- </w:t>
      </w:r>
      <w:r>
        <w:rPr>
          <w:sz w:val="24"/>
          <w:szCs w:val="24"/>
        </w:rPr>
        <w:t>бриллиантовый зеленый;</w:t>
      </w:r>
    </w:p>
    <w:p w:rsidR="00344FE3" w:rsidRDefault="00344FE3" w:rsidP="00344FE3">
      <w:pPr>
        <w:overflowPunct/>
        <w:ind w:left="993"/>
        <w:rPr>
          <w:sz w:val="24"/>
          <w:szCs w:val="24"/>
        </w:rPr>
      </w:pPr>
      <w:r>
        <w:rPr>
          <w:sz w:val="24"/>
          <w:szCs w:val="24"/>
        </w:rPr>
        <w:t>2925 29</w:t>
      </w:r>
      <w:r>
        <w:rPr>
          <w:sz w:val="24"/>
          <w:szCs w:val="24"/>
          <w:lang w:val="ky-KG"/>
        </w:rPr>
        <w:t xml:space="preserve"> </w:t>
      </w:r>
      <w:r>
        <w:rPr>
          <w:sz w:val="24"/>
          <w:szCs w:val="24"/>
        </w:rPr>
        <w:t xml:space="preserve">000 </w:t>
      </w:r>
      <w:r>
        <w:rPr>
          <w:sz w:val="24"/>
          <w:szCs w:val="24"/>
          <w:lang w:val="ky-KG"/>
        </w:rPr>
        <w:t>0 -</w:t>
      </w:r>
      <w:r>
        <w:rPr>
          <w:sz w:val="24"/>
          <w:szCs w:val="24"/>
        </w:rPr>
        <w:t xml:space="preserve"> метформина гидрохлорид;</w:t>
      </w:r>
    </w:p>
    <w:p w:rsidR="00344FE3" w:rsidRDefault="00344FE3" w:rsidP="00344FE3">
      <w:pPr>
        <w:pStyle w:val="a6"/>
        <w:spacing w:after="0" w:line="240" w:lineRule="auto"/>
        <w:ind w:left="993"/>
        <w:rPr>
          <w:rFonts w:ascii="Times New Roman" w:hAnsi="Times New Roman"/>
          <w:sz w:val="24"/>
          <w:szCs w:val="24"/>
        </w:rPr>
      </w:pPr>
      <w:r>
        <w:rPr>
          <w:rFonts w:ascii="Times New Roman" w:hAnsi="Times New Roman"/>
          <w:sz w:val="24"/>
          <w:szCs w:val="24"/>
        </w:rPr>
        <w:t>2932 19</w:t>
      </w:r>
      <w:r>
        <w:rPr>
          <w:rFonts w:ascii="Times New Roman" w:hAnsi="Times New Roman"/>
          <w:sz w:val="24"/>
          <w:szCs w:val="24"/>
          <w:lang w:val="ky-KG"/>
        </w:rPr>
        <w:t xml:space="preserve"> </w:t>
      </w:r>
      <w:r>
        <w:rPr>
          <w:rFonts w:ascii="Times New Roman" w:hAnsi="Times New Roman"/>
          <w:sz w:val="24"/>
          <w:szCs w:val="24"/>
        </w:rPr>
        <w:t>000 0 - фурациллин;</w:t>
      </w:r>
    </w:p>
    <w:p w:rsidR="00344FE3" w:rsidRDefault="00344FE3" w:rsidP="00344FE3">
      <w:pPr>
        <w:pStyle w:val="a6"/>
        <w:spacing w:after="0" w:line="240" w:lineRule="auto"/>
        <w:ind w:left="993"/>
        <w:rPr>
          <w:rFonts w:ascii="Times New Roman" w:hAnsi="Times New Roman"/>
          <w:sz w:val="24"/>
          <w:szCs w:val="24"/>
        </w:rPr>
      </w:pPr>
      <w:r>
        <w:rPr>
          <w:rFonts w:ascii="Times New Roman" w:hAnsi="Times New Roman"/>
          <w:sz w:val="24"/>
          <w:szCs w:val="24"/>
        </w:rPr>
        <w:t>2932 99</w:t>
      </w:r>
      <w:r>
        <w:rPr>
          <w:rFonts w:ascii="Times New Roman" w:hAnsi="Times New Roman"/>
          <w:sz w:val="24"/>
          <w:szCs w:val="24"/>
          <w:lang w:val="ky-KG"/>
        </w:rPr>
        <w:t xml:space="preserve"> </w:t>
      </w:r>
      <w:r>
        <w:rPr>
          <w:rFonts w:ascii="Times New Roman" w:hAnsi="Times New Roman"/>
          <w:sz w:val="24"/>
          <w:szCs w:val="24"/>
        </w:rPr>
        <w:t xml:space="preserve">850 0 </w:t>
      </w:r>
      <w:r>
        <w:rPr>
          <w:rFonts w:ascii="Times New Roman" w:hAnsi="Times New Roman"/>
          <w:sz w:val="24"/>
          <w:szCs w:val="24"/>
          <w:lang w:val="ky-KG"/>
        </w:rPr>
        <w:t>-</w:t>
      </w:r>
      <w:r>
        <w:rPr>
          <w:rFonts w:ascii="Times New Roman" w:hAnsi="Times New Roman"/>
          <w:sz w:val="24"/>
          <w:szCs w:val="24"/>
        </w:rPr>
        <w:t xml:space="preserve"> амиодарон;</w:t>
      </w:r>
    </w:p>
    <w:p w:rsidR="00344FE3" w:rsidRDefault="00344FE3" w:rsidP="00344FE3">
      <w:pPr>
        <w:pStyle w:val="a6"/>
        <w:spacing w:after="0" w:line="240" w:lineRule="auto"/>
        <w:ind w:left="993"/>
        <w:rPr>
          <w:rFonts w:ascii="Times New Roman" w:hAnsi="Times New Roman"/>
          <w:sz w:val="24"/>
          <w:szCs w:val="24"/>
        </w:rPr>
      </w:pPr>
      <w:r>
        <w:rPr>
          <w:rFonts w:ascii="Times New Roman" w:hAnsi="Times New Roman"/>
          <w:sz w:val="24"/>
          <w:szCs w:val="24"/>
        </w:rPr>
        <w:t>2933 49</w:t>
      </w:r>
      <w:r>
        <w:rPr>
          <w:rFonts w:ascii="Times New Roman" w:hAnsi="Times New Roman"/>
          <w:sz w:val="24"/>
          <w:szCs w:val="24"/>
          <w:lang w:val="ky-KG"/>
        </w:rPr>
        <w:t xml:space="preserve"> </w:t>
      </w:r>
      <w:r>
        <w:rPr>
          <w:rFonts w:ascii="Times New Roman" w:hAnsi="Times New Roman"/>
          <w:sz w:val="24"/>
          <w:szCs w:val="24"/>
        </w:rPr>
        <w:t>900 0</w:t>
      </w:r>
      <w:r>
        <w:rPr>
          <w:rFonts w:ascii="Times New Roman" w:hAnsi="Times New Roman"/>
          <w:sz w:val="24"/>
          <w:szCs w:val="24"/>
          <w:lang w:val="ky-KG"/>
        </w:rPr>
        <w:t xml:space="preserve"> </w:t>
      </w:r>
      <w:r>
        <w:rPr>
          <w:rFonts w:ascii="Times New Roman" w:hAnsi="Times New Roman"/>
          <w:sz w:val="24"/>
          <w:szCs w:val="24"/>
        </w:rPr>
        <w:t>- дротаверина гидрохлорид;</w:t>
      </w:r>
    </w:p>
    <w:p w:rsidR="00344FE3" w:rsidRDefault="00344FE3" w:rsidP="00344FE3">
      <w:pPr>
        <w:overflowPunct/>
        <w:ind w:left="993"/>
        <w:rPr>
          <w:sz w:val="24"/>
          <w:szCs w:val="24"/>
        </w:rPr>
      </w:pPr>
      <w:r>
        <w:rPr>
          <w:sz w:val="24"/>
          <w:szCs w:val="24"/>
        </w:rPr>
        <w:t>2934 99</w:t>
      </w:r>
      <w:r>
        <w:rPr>
          <w:sz w:val="24"/>
          <w:szCs w:val="24"/>
          <w:lang w:val="ky-KG"/>
        </w:rPr>
        <w:t xml:space="preserve"> </w:t>
      </w:r>
      <w:r>
        <w:rPr>
          <w:sz w:val="24"/>
          <w:szCs w:val="24"/>
        </w:rPr>
        <w:t xml:space="preserve">900 0 </w:t>
      </w:r>
      <w:r>
        <w:rPr>
          <w:sz w:val="24"/>
          <w:szCs w:val="24"/>
          <w:lang w:val="ky-KG"/>
        </w:rPr>
        <w:t>-</w:t>
      </w:r>
      <w:r>
        <w:rPr>
          <w:sz w:val="24"/>
          <w:szCs w:val="24"/>
        </w:rPr>
        <w:t xml:space="preserve"> кетотифен;</w:t>
      </w:r>
    </w:p>
    <w:p w:rsidR="00344FE3" w:rsidRDefault="00344FE3" w:rsidP="00344FE3">
      <w:pPr>
        <w:overflowPunct/>
        <w:ind w:left="993"/>
        <w:rPr>
          <w:sz w:val="24"/>
          <w:szCs w:val="24"/>
        </w:rPr>
      </w:pPr>
      <w:r>
        <w:rPr>
          <w:sz w:val="24"/>
          <w:szCs w:val="24"/>
        </w:rPr>
        <w:t>2935 00</w:t>
      </w:r>
      <w:r>
        <w:rPr>
          <w:sz w:val="24"/>
          <w:szCs w:val="24"/>
          <w:lang w:val="ky-KG"/>
        </w:rPr>
        <w:t xml:space="preserve"> </w:t>
      </w:r>
      <w:r>
        <w:rPr>
          <w:sz w:val="24"/>
          <w:szCs w:val="24"/>
        </w:rPr>
        <w:t>900 0</w:t>
      </w:r>
      <w:r>
        <w:rPr>
          <w:sz w:val="24"/>
          <w:szCs w:val="24"/>
          <w:lang w:val="ky-KG"/>
        </w:rPr>
        <w:t xml:space="preserve"> - </w:t>
      </w:r>
      <w:r>
        <w:rPr>
          <w:sz w:val="24"/>
          <w:szCs w:val="24"/>
        </w:rPr>
        <w:t>глибенкламид, стрептоцид;</w:t>
      </w:r>
    </w:p>
    <w:p w:rsidR="00344FE3" w:rsidRDefault="00344FE3" w:rsidP="00344FE3">
      <w:pPr>
        <w:overflowPunct/>
        <w:ind w:left="993"/>
        <w:rPr>
          <w:sz w:val="24"/>
          <w:szCs w:val="24"/>
        </w:rPr>
      </w:pPr>
      <w:r>
        <w:rPr>
          <w:sz w:val="24"/>
          <w:szCs w:val="24"/>
        </w:rPr>
        <w:t>2936 22</w:t>
      </w:r>
      <w:r>
        <w:rPr>
          <w:sz w:val="24"/>
          <w:szCs w:val="24"/>
          <w:lang w:val="ky-KG"/>
        </w:rPr>
        <w:t xml:space="preserve"> </w:t>
      </w:r>
      <w:r>
        <w:rPr>
          <w:sz w:val="24"/>
          <w:szCs w:val="24"/>
        </w:rPr>
        <w:t xml:space="preserve">000 9 </w:t>
      </w:r>
      <w:r>
        <w:rPr>
          <w:sz w:val="24"/>
          <w:szCs w:val="24"/>
          <w:lang w:val="ky-KG"/>
        </w:rPr>
        <w:t>-</w:t>
      </w:r>
      <w:r>
        <w:rPr>
          <w:sz w:val="24"/>
          <w:szCs w:val="24"/>
        </w:rPr>
        <w:t xml:space="preserve"> витамин В</w:t>
      </w:r>
      <w:proofErr w:type="gramStart"/>
      <w:r>
        <w:rPr>
          <w:sz w:val="24"/>
          <w:szCs w:val="24"/>
        </w:rPr>
        <w:t>1</w:t>
      </w:r>
      <w:proofErr w:type="gramEnd"/>
      <w:r>
        <w:rPr>
          <w:sz w:val="24"/>
          <w:szCs w:val="24"/>
        </w:rPr>
        <w:t xml:space="preserve"> и его производные;</w:t>
      </w:r>
    </w:p>
    <w:p w:rsidR="00344FE3" w:rsidRDefault="00344FE3" w:rsidP="00344FE3">
      <w:pPr>
        <w:overflowPunct/>
        <w:ind w:left="993"/>
        <w:rPr>
          <w:sz w:val="24"/>
          <w:szCs w:val="24"/>
        </w:rPr>
      </w:pPr>
      <w:r>
        <w:rPr>
          <w:sz w:val="24"/>
          <w:szCs w:val="24"/>
        </w:rPr>
        <w:t>2940 00</w:t>
      </w:r>
      <w:r>
        <w:rPr>
          <w:sz w:val="24"/>
          <w:szCs w:val="24"/>
          <w:lang w:val="ky-KG"/>
        </w:rPr>
        <w:t xml:space="preserve"> </w:t>
      </w:r>
      <w:r>
        <w:rPr>
          <w:sz w:val="24"/>
          <w:szCs w:val="24"/>
        </w:rPr>
        <w:t>000 0</w:t>
      </w:r>
      <w:r>
        <w:rPr>
          <w:sz w:val="24"/>
          <w:szCs w:val="24"/>
          <w:lang w:val="ky-KG"/>
        </w:rPr>
        <w:t xml:space="preserve"> -</w:t>
      </w:r>
      <w:r>
        <w:rPr>
          <w:sz w:val="24"/>
          <w:szCs w:val="24"/>
        </w:rPr>
        <w:t xml:space="preserve"> декстроза;</w:t>
      </w:r>
    </w:p>
    <w:p w:rsidR="00344FE3" w:rsidRDefault="00344FE3" w:rsidP="00344FE3">
      <w:pPr>
        <w:overflowPunct/>
        <w:ind w:left="993"/>
        <w:rPr>
          <w:sz w:val="24"/>
          <w:szCs w:val="24"/>
        </w:rPr>
      </w:pPr>
      <w:r>
        <w:rPr>
          <w:color w:val="000000"/>
          <w:sz w:val="24"/>
          <w:szCs w:val="24"/>
        </w:rPr>
        <w:t xml:space="preserve">2941 50 000 9 </w:t>
      </w:r>
      <w:r>
        <w:rPr>
          <w:color w:val="000000"/>
          <w:sz w:val="24"/>
          <w:szCs w:val="24"/>
          <w:lang w:val="ky-KG"/>
        </w:rPr>
        <w:t>-</w:t>
      </w:r>
      <w:r>
        <w:rPr>
          <w:color w:val="000000"/>
          <w:sz w:val="24"/>
          <w:szCs w:val="24"/>
        </w:rPr>
        <w:t xml:space="preserve"> кларитромицин;</w:t>
      </w:r>
    </w:p>
    <w:p w:rsidR="00344FE3" w:rsidRDefault="00344FE3" w:rsidP="00344FE3">
      <w:pPr>
        <w:overflowPunct/>
        <w:ind w:left="993"/>
        <w:rPr>
          <w:sz w:val="24"/>
          <w:szCs w:val="24"/>
        </w:rPr>
      </w:pPr>
      <w:r>
        <w:rPr>
          <w:color w:val="000000"/>
          <w:sz w:val="24"/>
          <w:szCs w:val="24"/>
        </w:rPr>
        <w:t>3002 10</w:t>
      </w:r>
      <w:r>
        <w:rPr>
          <w:color w:val="000000"/>
          <w:sz w:val="24"/>
          <w:szCs w:val="24"/>
          <w:lang w:val="ky-KG"/>
        </w:rPr>
        <w:t xml:space="preserve"> </w:t>
      </w:r>
      <w:r>
        <w:rPr>
          <w:color w:val="000000"/>
          <w:sz w:val="24"/>
          <w:szCs w:val="24"/>
        </w:rPr>
        <w:t xml:space="preserve">100 9 </w:t>
      </w:r>
      <w:r>
        <w:rPr>
          <w:color w:val="000000"/>
          <w:sz w:val="24"/>
          <w:szCs w:val="24"/>
          <w:lang w:val="ky-KG"/>
        </w:rPr>
        <w:t>-</w:t>
      </w:r>
      <w:r>
        <w:rPr>
          <w:color w:val="000000"/>
          <w:sz w:val="24"/>
          <w:szCs w:val="24"/>
        </w:rPr>
        <w:t xml:space="preserve"> сыворотки иммунные;</w:t>
      </w:r>
    </w:p>
    <w:p w:rsidR="00344FE3" w:rsidRDefault="00344FE3" w:rsidP="00344FE3">
      <w:pPr>
        <w:overflowPunct/>
        <w:ind w:left="993"/>
        <w:rPr>
          <w:sz w:val="24"/>
          <w:szCs w:val="24"/>
        </w:rPr>
      </w:pPr>
      <w:r>
        <w:rPr>
          <w:sz w:val="24"/>
          <w:szCs w:val="24"/>
        </w:rPr>
        <w:t>3006 40</w:t>
      </w:r>
      <w:r>
        <w:rPr>
          <w:sz w:val="24"/>
          <w:szCs w:val="24"/>
          <w:lang w:val="ky-KG"/>
        </w:rPr>
        <w:t xml:space="preserve"> </w:t>
      </w:r>
      <w:r>
        <w:rPr>
          <w:sz w:val="24"/>
          <w:szCs w:val="24"/>
        </w:rPr>
        <w:t>000 0</w:t>
      </w:r>
      <w:r>
        <w:rPr>
          <w:sz w:val="24"/>
          <w:szCs w:val="24"/>
          <w:lang w:val="ky-KG"/>
        </w:rPr>
        <w:t xml:space="preserve"> </w:t>
      </w:r>
      <w:r>
        <w:rPr>
          <w:sz w:val="24"/>
          <w:szCs w:val="24"/>
        </w:rPr>
        <w:t>-</w:t>
      </w:r>
      <w:r>
        <w:rPr>
          <w:sz w:val="24"/>
          <w:szCs w:val="24"/>
          <w:lang w:val="ky-KG"/>
        </w:rPr>
        <w:t xml:space="preserve"> </w:t>
      </w:r>
      <w:r>
        <w:rPr>
          <w:sz w:val="24"/>
          <w:szCs w:val="24"/>
        </w:rPr>
        <w:t>цемент для остеосинтеза;</w:t>
      </w:r>
    </w:p>
    <w:p w:rsidR="00344FE3" w:rsidRDefault="00344FE3" w:rsidP="00344FE3">
      <w:pPr>
        <w:overflowPunct/>
        <w:ind w:left="993"/>
        <w:rPr>
          <w:sz w:val="24"/>
          <w:szCs w:val="24"/>
        </w:rPr>
      </w:pPr>
      <w:r>
        <w:rPr>
          <w:sz w:val="24"/>
          <w:szCs w:val="24"/>
        </w:rPr>
        <w:t>3407 00</w:t>
      </w:r>
      <w:r>
        <w:rPr>
          <w:sz w:val="24"/>
          <w:szCs w:val="24"/>
          <w:lang w:val="ky-KG"/>
        </w:rPr>
        <w:t xml:space="preserve"> </w:t>
      </w:r>
      <w:r>
        <w:rPr>
          <w:sz w:val="24"/>
          <w:szCs w:val="24"/>
        </w:rPr>
        <w:t>000 0</w:t>
      </w:r>
      <w:r>
        <w:rPr>
          <w:sz w:val="24"/>
          <w:szCs w:val="24"/>
          <w:lang w:val="ky-KG"/>
        </w:rPr>
        <w:t xml:space="preserve"> </w:t>
      </w:r>
      <w:r>
        <w:rPr>
          <w:sz w:val="24"/>
          <w:szCs w:val="24"/>
        </w:rPr>
        <w:t>-</w:t>
      </w:r>
      <w:r>
        <w:rPr>
          <w:sz w:val="24"/>
          <w:szCs w:val="24"/>
          <w:lang w:val="ky-KG"/>
        </w:rPr>
        <w:t xml:space="preserve"> </w:t>
      </w:r>
      <w:r>
        <w:rPr>
          <w:sz w:val="24"/>
          <w:szCs w:val="24"/>
        </w:rPr>
        <w:t>гипс медицинский;</w:t>
      </w:r>
    </w:p>
    <w:p w:rsidR="00344FE3" w:rsidRDefault="00344FE3" w:rsidP="00344FE3">
      <w:pPr>
        <w:overflowPunct/>
        <w:ind w:left="993"/>
        <w:rPr>
          <w:sz w:val="24"/>
          <w:szCs w:val="24"/>
        </w:rPr>
      </w:pPr>
      <w:r>
        <w:rPr>
          <w:sz w:val="24"/>
          <w:szCs w:val="24"/>
        </w:rPr>
        <w:t>3923 50</w:t>
      </w:r>
      <w:r>
        <w:rPr>
          <w:sz w:val="24"/>
          <w:szCs w:val="24"/>
          <w:lang w:val="ky-KG"/>
        </w:rPr>
        <w:t xml:space="preserve"> </w:t>
      </w:r>
      <w:r>
        <w:rPr>
          <w:sz w:val="24"/>
          <w:szCs w:val="24"/>
        </w:rPr>
        <w:t>100 0</w:t>
      </w:r>
      <w:r>
        <w:rPr>
          <w:sz w:val="24"/>
          <w:szCs w:val="24"/>
          <w:lang w:val="ky-KG"/>
        </w:rPr>
        <w:t xml:space="preserve"> </w:t>
      </w:r>
      <w:r>
        <w:rPr>
          <w:sz w:val="24"/>
          <w:szCs w:val="24"/>
        </w:rPr>
        <w:t>-</w:t>
      </w:r>
      <w:r>
        <w:rPr>
          <w:sz w:val="24"/>
          <w:szCs w:val="24"/>
          <w:lang w:val="ky-KG"/>
        </w:rPr>
        <w:t xml:space="preserve"> </w:t>
      </w:r>
      <w:r>
        <w:rPr>
          <w:sz w:val="24"/>
          <w:szCs w:val="24"/>
        </w:rPr>
        <w:t>для медицинских целей;</w:t>
      </w:r>
    </w:p>
    <w:p w:rsidR="00344FE3" w:rsidRDefault="00344FE3" w:rsidP="00344FE3">
      <w:pPr>
        <w:overflowPunct/>
        <w:ind w:left="993"/>
        <w:rPr>
          <w:sz w:val="24"/>
          <w:szCs w:val="24"/>
        </w:rPr>
      </w:pPr>
      <w:r>
        <w:rPr>
          <w:sz w:val="24"/>
          <w:szCs w:val="24"/>
        </w:rPr>
        <w:t>4014 90</w:t>
      </w:r>
      <w:r>
        <w:rPr>
          <w:sz w:val="24"/>
          <w:szCs w:val="24"/>
          <w:lang w:val="ky-KG"/>
        </w:rPr>
        <w:t xml:space="preserve"> </w:t>
      </w:r>
      <w:r>
        <w:rPr>
          <w:sz w:val="24"/>
          <w:szCs w:val="24"/>
        </w:rPr>
        <w:t>900 0</w:t>
      </w:r>
      <w:r>
        <w:rPr>
          <w:sz w:val="24"/>
          <w:szCs w:val="24"/>
          <w:lang w:val="ky-KG"/>
        </w:rPr>
        <w:t xml:space="preserve"> - </w:t>
      </w:r>
      <w:r>
        <w:rPr>
          <w:sz w:val="24"/>
          <w:szCs w:val="24"/>
        </w:rPr>
        <w:t>катетеры, зонды, трубки медицинские;</w:t>
      </w:r>
    </w:p>
    <w:p w:rsidR="00344FE3" w:rsidRDefault="00344FE3" w:rsidP="00344FE3">
      <w:pPr>
        <w:overflowPunct/>
        <w:ind w:left="993"/>
        <w:rPr>
          <w:sz w:val="24"/>
          <w:szCs w:val="24"/>
        </w:rPr>
      </w:pPr>
      <w:r>
        <w:rPr>
          <w:sz w:val="24"/>
          <w:szCs w:val="24"/>
        </w:rPr>
        <w:t>7607 19</w:t>
      </w:r>
      <w:r>
        <w:rPr>
          <w:sz w:val="24"/>
          <w:szCs w:val="24"/>
          <w:lang w:val="ky-KG"/>
        </w:rPr>
        <w:t xml:space="preserve"> </w:t>
      </w:r>
      <w:r>
        <w:rPr>
          <w:sz w:val="24"/>
          <w:szCs w:val="24"/>
        </w:rPr>
        <w:t>9</w:t>
      </w:r>
      <w:r>
        <w:rPr>
          <w:sz w:val="24"/>
          <w:szCs w:val="24"/>
          <w:lang w:val="ky-KG"/>
        </w:rPr>
        <w:t>1</w:t>
      </w:r>
      <w:r>
        <w:rPr>
          <w:sz w:val="24"/>
          <w:szCs w:val="24"/>
        </w:rPr>
        <w:t>0 0</w:t>
      </w:r>
      <w:r>
        <w:rPr>
          <w:sz w:val="24"/>
          <w:szCs w:val="24"/>
          <w:lang w:val="ky-KG"/>
        </w:rPr>
        <w:t xml:space="preserve"> - </w:t>
      </w:r>
      <w:r>
        <w:rPr>
          <w:sz w:val="24"/>
          <w:szCs w:val="24"/>
        </w:rPr>
        <w:t>для фармацевтического производства;</w:t>
      </w:r>
    </w:p>
    <w:p w:rsidR="00344FE3" w:rsidRDefault="00344FE3" w:rsidP="00344FE3">
      <w:pPr>
        <w:overflowPunct/>
        <w:ind w:left="993"/>
        <w:rPr>
          <w:sz w:val="24"/>
          <w:szCs w:val="24"/>
        </w:rPr>
      </w:pPr>
      <w:r>
        <w:rPr>
          <w:sz w:val="24"/>
          <w:szCs w:val="24"/>
        </w:rPr>
        <w:t>9018 90</w:t>
      </w:r>
      <w:r>
        <w:rPr>
          <w:sz w:val="24"/>
          <w:szCs w:val="24"/>
          <w:lang w:val="ky-KG"/>
        </w:rPr>
        <w:t xml:space="preserve"> </w:t>
      </w:r>
      <w:r>
        <w:rPr>
          <w:sz w:val="24"/>
          <w:szCs w:val="24"/>
        </w:rPr>
        <w:t>850 0</w:t>
      </w:r>
      <w:r>
        <w:rPr>
          <w:sz w:val="24"/>
          <w:szCs w:val="24"/>
          <w:lang w:val="ky-KG"/>
        </w:rPr>
        <w:t xml:space="preserve"> </w:t>
      </w:r>
      <w:r>
        <w:rPr>
          <w:sz w:val="24"/>
          <w:szCs w:val="24"/>
        </w:rPr>
        <w:t>- оксигенаторы для аппарата «Искусственное кровообращение»;</w:t>
      </w:r>
    </w:p>
    <w:p w:rsidR="00344FE3" w:rsidRDefault="00344FE3" w:rsidP="00344FE3">
      <w:pPr>
        <w:overflowPunct/>
        <w:ind w:left="993"/>
        <w:rPr>
          <w:sz w:val="24"/>
          <w:szCs w:val="24"/>
        </w:rPr>
      </w:pPr>
      <w:r>
        <w:rPr>
          <w:color w:val="000000"/>
          <w:sz w:val="24"/>
          <w:szCs w:val="24"/>
        </w:rPr>
        <w:t>9027 80</w:t>
      </w:r>
      <w:r>
        <w:rPr>
          <w:color w:val="000000"/>
          <w:sz w:val="24"/>
          <w:szCs w:val="24"/>
          <w:lang w:val="ky-KG"/>
        </w:rPr>
        <w:t xml:space="preserve"> </w:t>
      </w:r>
      <w:r>
        <w:rPr>
          <w:color w:val="000000"/>
          <w:sz w:val="24"/>
          <w:szCs w:val="24"/>
        </w:rPr>
        <w:t>170 0</w:t>
      </w:r>
      <w:r>
        <w:rPr>
          <w:color w:val="000000"/>
          <w:sz w:val="24"/>
          <w:szCs w:val="24"/>
          <w:lang w:val="ky-KG"/>
        </w:rPr>
        <w:t xml:space="preserve"> </w:t>
      </w:r>
      <w:r>
        <w:rPr>
          <w:color w:val="000000"/>
          <w:sz w:val="24"/>
          <w:szCs w:val="24"/>
        </w:rPr>
        <w:t>-</w:t>
      </w:r>
      <w:r>
        <w:rPr>
          <w:color w:val="000000"/>
          <w:sz w:val="24"/>
          <w:szCs w:val="24"/>
          <w:lang w:val="ky-KG"/>
        </w:rPr>
        <w:t xml:space="preserve"> </w:t>
      </w:r>
      <w:r>
        <w:rPr>
          <w:color w:val="000000"/>
          <w:sz w:val="24"/>
          <w:szCs w:val="24"/>
        </w:rPr>
        <w:t>глюкометр (измеритель уровня сахара в крови).</w:t>
      </w:r>
    </w:p>
    <w:p w:rsidR="00344FE3" w:rsidRDefault="00344FE3" w:rsidP="00344FE3">
      <w:pPr>
        <w:jc w:val="both"/>
        <w:rPr>
          <w:sz w:val="24"/>
          <w:szCs w:val="24"/>
        </w:rPr>
      </w:pPr>
    </w:p>
    <w:p w:rsidR="007C64BA" w:rsidRDefault="007C64BA"/>
    <w:sectPr w:rsidR="007C6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E4"/>
    <w:rsid w:val="000E6BE4"/>
    <w:rsid w:val="00344FE3"/>
    <w:rsid w:val="007C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E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4FE3"/>
    <w:pPr>
      <w:tabs>
        <w:tab w:val="center" w:pos="4153"/>
        <w:tab w:val="right" w:pos="8306"/>
      </w:tabs>
      <w:overflowPunct/>
      <w:autoSpaceDE/>
      <w:autoSpaceDN/>
      <w:adjustRightInd/>
    </w:pPr>
  </w:style>
  <w:style w:type="character" w:customStyle="1" w:styleId="a4">
    <w:name w:val="Верхний колонтитул Знак"/>
    <w:basedOn w:val="a0"/>
    <w:link w:val="a3"/>
    <w:rsid w:val="00344FE3"/>
    <w:rPr>
      <w:rFonts w:ascii="Times New Roman" w:eastAsia="Times New Roman" w:hAnsi="Times New Roman" w:cs="Times New Roman"/>
      <w:sz w:val="20"/>
      <w:szCs w:val="20"/>
      <w:lang w:eastAsia="ru-RU"/>
    </w:rPr>
  </w:style>
  <w:style w:type="paragraph" w:styleId="a5">
    <w:name w:val="No Spacing"/>
    <w:uiPriority w:val="1"/>
    <w:qFormat/>
    <w:rsid w:val="00344FE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344FE3"/>
    <w:pPr>
      <w:widowControl/>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Noeeu1">
    <w:name w:val="Noeeu1"/>
    <w:rsid w:val="00344FE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а1"/>
    <w:basedOn w:val="a"/>
    <w:rsid w:val="00344FE3"/>
    <w:pPr>
      <w:keepLines/>
      <w:overflowPunct/>
      <w:autoSpaceDE/>
      <w:autoSpaceDN/>
      <w:adjustRightInd/>
      <w:ind w:left="255" w:right="57" w:hanging="198"/>
    </w:pPr>
    <w:rPr>
      <w:kern w:val="20"/>
      <w:sz w:val="26"/>
    </w:rPr>
  </w:style>
  <w:style w:type="paragraph" w:customStyle="1" w:styleId="2">
    <w:name w:val="а2"/>
    <w:basedOn w:val="a"/>
    <w:rsid w:val="00344FE3"/>
    <w:pPr>
      <w:keepLines/>
      <w:overflowPunct/>
      <w:autoSpaceDE/>
      <w:autoSpaceDN/>
      <w:adjustRightInd/>
      <w:ind w:left="454" w:right="57" w:hanging="397"/>
    </w:pPr>
    <w:rPr>
      <w:sz w:val="26"/>
    </w:rPr>
  </w:style>
  <w:style w:type="paragraph" w:customStyle="1" w:styleId="3">
    <w:name w:val="а3"/>
    <w:basedOn w:val="a"/>
    <w:rsid w:val="00344FE3"/>
    <w:pPr>
      <w:keepLines/>
      <w:overflowPunct/>
      <w:autoSpaceDE/>
      <w:autoSpaceDN/>
      <w:adjustRightInd/>
      <w:ind w:left="652" w:right="57" w:hanging="595"/>
    </w:pPr>
    <w:rPr>
      <w:sz w:val="26"/>
    </w:rPr>
  </w:style>
  <w:style w:type="paragraph" w:customStyle="1" w:styleId="4">
    <w:name w:val="а4"/>
    <w:basedOn w:val="a"/>
    <w:rsid w:val="00344FE3"/>
    <w:pPr>
      <w:keepLines/>
      <w:overflowPunct/>
      <w:autoSpaceDE/>
      <w:autoSpaceDN/>
      <w:adjustRightInd/>
      <w:ind w:left="850" w:right="57" w:hanging="794"/>
    </w:pPr>
    <w:rPr>
      <w:sz w:val="26"/>
    </w:rPr>
  </w:style>
  <w:style w:type="paragraph" w:customStyle="1" w:styleId="5">
    <w:name w:val="а5"/>
    <w:basedOn w:val="a"/>
    <w:rsid w:val="00344FE3"/>
    <w:pPr>
      <w:keepLines/>
      <w:overflowPunct/>
      <w:autoSpaceDE/>
      <w:autoSpaceDN/>
      <w:adjustRightInd/>
      <w:ind w:left="1049" w:right="57" w:hanging="992"/>
    </w:pPr>
    <w:rPr>
      <w:sz w:val="26"/>
    </w:rPr>
  </w:style>
  <w:style w:type="paragraph" w:customStyle="1" w:styleId="10">
    <w:name w:val="à1"/>
    <w:basedOn w:val="a"/>
    <w:rsid w:val="00344FE3"/>
    <w:pPr>
      <w:keepLines/>
      <w:overflowPunct/>
      <w:autoSpaceDE/>
      <w:autoSpaceDN/>
      <w:adjustRightInd/>
      <w:ind w:left="255" w:right="57" w:hanging="198"/>
    </w:pPr>
    <w:rPr>
      <w:kern w:val="20"/>
      <w:sz w:val="26"/>
    </w:rPr>
  </w:style>
  <w:style w:type="paragraph" w:customStyle="1" w:styleId="20">
    <w:name w:val="à2"/>
    <w:basedOn w:val="a"/>
    <w:rsid w:val="00344FE3"/>
    <w:pPr>
      <w:keepLines/>
      <w:overflowPunct/>
      <w:autoSpaceDE/>
      <w:autoSpaceDN/>
      <w:adjustRightInd/>
      <w:ind w:left="454" w:right="57" w:hanging="397"/>
    </w:pPr>
    <w:rPr>
      <w:sz w:val="26"/>
    </w:rPr>
  </w:style>
  <w:style w:type="paragraph" w:customStyle="1" w:styleId="30">
    <w:name w:val="à3"/>
    <w:basedOn w:val="a"/>
    <w:rsid w:val="00344FE3"/>
    <w:pPr>
      <w:keepLines/>
      <w:overflowPunct/>
      <w:autoSpaceDE/>
      <w:autoSpaceDN/>
      <w:adjustRightInd/>
      <w:ind w:left="652" w:right="57" w:hanging="595"/>
    </w:pPr>
    <w:rPr>
      <w:sz w:val="26"/>
    </w:rPr>
  </w:style>
  <w:style w:type="character" w:styleId="a7">
    <w:name w:val="Hyperlink"/>
    <w:basedOn w:val="a0"/>
    <w:uiPriority w:val="99"/>
    <w:semiHidden/>
    <w:unhideWhenUsed/>
    <w:rsid w:val="00344F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E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4FE3"/>
    <w:pPr>
      <w:tabs>
        <w:tab w:val="center" w:pos="4153"/>
        <w:tab w:val="right" w:pos="8306"/>
      </w:tabs>
      <w:overflowPunct/>
      <w:autoSpaceDE/>
      <w:autoSpaceDN/>
      <w:adjustRightInd/>
    </w:pPr>
  </w:style>
  <w:style w:type="character" w:customStyle="1" w:styleId="a4">
    <w:name w:val="Верхний колонтитул Знак"/>
    <w:basedOn w:val="a0"/>
    <w:link w:val="a3"/>
    <w:rsid w:val="00344FE3"/>
    <w:rPr>
      <w:rFonts w:ascii="Times New Roman" w:eastAsia="Times New Roman" w:hAnsi="Times New Roman" w:cs="Times New Roman"/>
      <w:sz w:val="20"/>
      <w:szCs w:val="20"/>
      <w:lang w:eastAsia="ru-RU"/>
    </w:rPr>
  </w:style>
  <w:style w:type="paragraph" w:styleId="a5">
    <w:name w:val="No Spacing"/>
    <w:uiPriority w:val="1"/>
    <w:qFormat/>
    <w:rsid w:val="00344FE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344FE3"/>
    <w:pPr>
      <w:widowControl/>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Noeeu1">
    <w:name w:val="Noeeu1"/>
    <w:rsid w:val="00344FE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а1"/>
    <w:basedOn w:val="a"/>
    <w:rsid w:val="00344FE3"/>
    <w:pPr>
      <w:keepLines/>
      <w:overflowPunct/>
      <w:autoSpaceDE/>
      <w:autoSpaceDN/>
      <w:adjustRightInd/>
      <w:ind w:left="255" w:right="57" w:hanging="198"/>
    </w:pPr>
    <w:rPr>
      <w:kern w:val="20"/>
      <w:sz w:val="26"/>
    </w:rPr>
  </w:style>
  <w:style w:type="paragraph" w:customStyle="1" w:styleId="2">
    <w:name w:val="а2"/>
    <w:basedOn w:val="a"/>
    <w:rsid w:val="00344FE3"/>
    <w:pPr>
      <w:keepLines/>
      <w:overflowPunct/>
      <w:autoSpaceDE/>
      <w:autoSpaceDN/>
      <w:adjustRightInd/>
      <w:ind w:left="454" w:right="57" w:hanging="397"/>
    </w:pPr>
    <w:rPr>
      <w:sz w:val="26"/>
    </w:rPr>
  </w:style>
  <w:style w:type="paragraph" w:customStyle="1" w:styleId="3">
    <w:name w:val="а3"/>
    <w:basedOn w:val="a"/>
    <w:rsid w:val="00344FE3"/>
    <w:pPr>
      <w:keepLines/>
      <w:overflowPunct/>
      <w:autoSpaceDE/>
      <w:autoSpaceDN/>
      <w:adjustRightInd/>
      <w:ind w:left="652" w:right="57" w:hanging="595"/>
    </w:pPr>
    <w:rPr>
      <w:sz w:val="26"/>
    </w:rPr>
  </w:style>
  <w:style w:type="paragraph" w:customStyle="1" w:styleId="4">
    <w:name w:val="а4"/>
    <w:basedOn w:val="a"/>
    <w:rsid w:val="00344FE3"/>
    <w:pPr>
      <w:keepLines/>
      <w:overflowPunct/>
      <w:autoSpaceDE/>
      <w:autoSpaceDN/>
      <w:adjustRightInd/>
      <w:ind w:left="850" w:right="57" w:hanging="794"/>
    </w:pPr>
    <w:rPr>
      <w:sz w:val="26"/>
    </w:rPr>
  </w:style>
  <w:style w:type="paragraph" w:customStyle="1" w:styleId="5">
    <w:name w:val="а5"/>
    <w:basedOn w:val="a"/>
    <w:rsid w:val="00344FE3"/>
    <w:pPr>
      <w:keepLines/>
      <w:overflowPunct/>
      <w:autoSpaceDE/>
      <w:autoSpaceDN/>
      <w:adjustRightInd/>
      <w:ind w:left="1049" w:right="57" w:hanging="992"/>
    </w:pPr>
    <w:rPr>
      <w:sz w:val="26"/>
    </w:rPr>
  </w:style>
  <w:style w:type="paragraph" w:customStyle="1" w:styleId="10">
    <w:name w:val="à1"/>
    <w:basedOn w:val="a"/>
    <w:rsid w:val="00344FE3"/>
    <w:pPr>
      <w:keepLines/>
      <w:overflowPunct/>
      <w:autoSpaceDE/>
      <w:autoSpaceDN/>
      <w:adjustRightInd/>
      <w:ind w:left="255" w:right="57" w:hanging="198"/>
    </w:pPr>
    <w:rPr>
      <w:kern w:val="20"/>
      <w:sz w:val="26"/>
    </w:rPr>
  </w:style>
  <w:style w:type="paragraph" w:customStyle="1" w:styleId="20">
    <w:name w:val="à2"/>
    <w:basedOn w:val="a"/>
    <w:rsid w:val="00344FE3"/>
    <w:pPr>
      <w:keepLines/>
      <w:overflowPunct/>
      <w:autoSpaceDE/>
      <w:autoSpaceDN/>
      <w:adjustRightInd/>
      <w:ind w:left="454" w:right="57" w:hanging="397"/>
    </w:pPr>
    <w:rPr>
      <w:sz w:val="26"/>
    </w:rPr>
  </w:style>
  <w:style w:type="paragraph" w:customStyle="1" w:styleId="30">
    <w:name w:val="à3"/>
    <w:basedOn w:val="a"/>
    <w:rsid w:val="00344FE3"/>
    <w:pPr>
      <w:keepLines/>
      <w:overflowPunct/>
      <w:autoSpaceDE/>
      <w:autoSpaceDN/>
      <w:adjustRightInd/>
      <w:ind w:left="652" w:right="57" w:hanging="595"/>
    </w:pPr>
    <w:rPr>
      <w:sz w:val="26"/>
    </w:rPr>
  </w:style>
  <w:style w:type="character" w:styleId="a7">
    <w:name w:val="Hyperlink"/>
    <w:basedOn w:val="a0"/>
    <w:uiPriority w:val="99"/>
    <w:semiHidden/>
    <w:unhideWhenUsed/>
    <w:rsid w:val="00344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2522</Words>
  <Characters>14382</Characters>
  <Application>Microsoft Office Word</Application>
  <DocSecurity>0</DocSecurity>
  <Lines>119</Lines>
  <Paragraphs>33</Paragraphs>
  <ScaleCrop>false</ScaleCrop>
  <Company>*</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dc:creator>
  <cp:keywords/>
  <dc:description/>
  <cp:lastModifiedBy>Т.А</cp:lastModifiedBy>
  <cp:revision>2</cp:revision>
  <dcterms:created xsi:type="dcterms:W3CDTF">2013-01-25T13:31:00Z</dcterms:created>
  <dcterms:modified xsi:type="dcterms:W3CDTF">2013-01-25T13:31:00Z</dcterms:modified>
</cp:coreProperties>
</file>